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C8" w:rsidRPr="00B22662" w:rsidRDefault="00A948C8" w:rsidP="00A948C8">
      <w:pPr>
        <w:jc w:val="center"/>
        <w:rPr>
          <w:b/>
          <w:sz w:val="28"/>
          <w:szCs w:val="28"/>
        </w:rPr>
      </w:pPr>
    </w:p>
    <w:p w:rsidR="00A948C8" w:rsidRPr="00B22662" w:rsidRDefault="00A948C8" w:rsidP="00A948C8">
      <w:pPr>
        <w:spacing w:line="360" w:lineRule="auto"/>
        <w:jc w:val="center"/>
        <w:rPr>
          <w:b/>
          <w:caps/>
          <w:sz w:val="28"/>
          <w:szCs w:val="28"/>
        </w:rPr>
      </w:pPr>
      <w:r w:rsidRPr="00B22662">
        <w:rPr>
          <w:b/>
          <w:caps/>
          <w:sz w:val="28"/>
          <w:szCs w:val="28"/>
        </w:rPr>
        <w:t xml:space="preserve">Регламент РАБОТЫ </w:t>
      </w:r>
    </w:p>
    <w:p w:rsidR="00A948C8" w:rsidRPr="004F655D" w:rsidRDefault="00A948C8" w:rsidP="004F655D">
      <w:pPr>
        <w:jc w:val="center"/>
        <w:rPr>
          <w:b/>
          <w:sz w:val="28"/>
          <w:szCs w:val="28"/>
        </w:rPr>
      </w:pPr>
      <w:r w:rsidRPr="00B22662">
        <w:rPr>
          <w:b/>
          <w:sz w:val="28"/>
          <w:szCs w:val="28"/>
        </w:rPr>
        <w:t xml:space="preserve">контрактной службы </w:t>
      </w:r>
      <w:r w:rsidR="004F655D" w:rsidRPr="004F655D">
        <w:rPr>
          <w:b/>
          <w:sz w:val="28"/>
          <w:szCs w:val="28"/>
        </w:rPr>
        <w:t>федерального государственного  бюджетного образовательного учреждения    высшего образования «Южно-Уральский государственный аграрный университет»</w:t>
      </w:r>
    </w:p>
    <w:p w:rsidR="00A948C8" w:rsidRPr="00B22662" w:rsidRDefault="00A948C8" w:rsidP="00A948C8">
      <w:pPr>
        <w:pStyle w:val="ab"/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B22662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948C8" w:rsidRPr="00B22662" w:rsidRDefault="00A948C8" w:rsidP="00A948C8">
      <w:pPr>
        <w:pStyle w:val="tekstob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B22662">
        <w:rPr>
          <w:sz w:val="28"/>
          <w:szCs w:val="28"/>
        </w:rPr>
        <w:t>1.</w:t>
      </w:r>
      <w:r w:rsidR="00DD5FF0" w:rsidRPr="00B22662">
        <w:rPr>
          <w:sz w:val="28"/>
          <w:szCs w:val="28"/>
        </w:rPr>
        <w:t>1.</w:t>
      </w:r>
      <w:r w:rsidRPr="00B22662">
        <w:rPr>
          <w:sz w:val="28"/>
          <w:szCs w:val="28"/>
        </w:rPr>
        <w:t> </w:t>
      </w:r>
      <w:proofErr w:type="gramStart"/>
      <w:r w:rsidRPr="00B22662">
        <w:rPr>
          <w:sz w:val="28"/>
          <w:szCs w:val="28"/>
        </w:rPr>
        <w:t xml:space="preserve">Настоящий Регламент работы контрактной службы  (далее - Регламент) определяет порядок действий контрактной службы для осуществления своих полномочий, а также порядок взаимодействия контрактной службы с </w:t>
      </w:r>
      <w:r w:rsidR="007F7389" w:rsidRPr="00B22662">
        <w:rPr>
          <w:sz w:val="28"/>
          <w:szCs w:val="28"/>
        </w:rPr>
        <w:t>подразделениями</w:t>
      </w:r>
      <w:r w:rsidRPr="00B22662">
        <w:rPr>
          <w:sz w:val="28"/>
          <w:szCs w:val="28"/>
        </w:rPr>
        <w:t xml:space="preserve"> </w:t>
      </w:r>
      <w:r w:rsidR="00B16967">
        <w:rPr>
          <w:sz w:val="28"/>
          <w:szCs w:val="28"/>
        </w:rPr>
        <w:t>Университета</w:t>
      </w:r>
      <w:r w:rsidRPr="00B22662">
        <w:rPr>
          <w:sz w:val="28"/>
          <w:szCs w:val="28"/>
        </w:rPr>
        <w:t>, комиссиями по осуществлению закупок в целях обеспечения планирования и осуществления закупок товаров, работ, услуг для обеспечения государственных нужд в соответствии с Федеральным законом от 04.05.2013 № 44-ФЗ «О контрактной системе в сфере закупок товаров, работ, услуг</w:t>
      </w:r>
      <w:proofErr w:type="gramEnd"/>
      <w:r w:rsidRPr="00B22662">
        <w:rPr>
          <w:sz w:val="28"/>
          <w:szCs w:val="28"/>
        </w:rPr>
        <w:t xml:space="preserve"> для обеспечения государственных и муниципальных нужд» (далее – Федеральный закон от 04.05.2013 № 44-ФЗ).</w:t>
      </w:r>
    </w:p>
    <w:p w:rsidR="00A948C8" w:rsidRPr="00B22662" w:rsidRDefault="00A948C8" w:rsidP="00A948C8">
      <w:pPr>
        <w:pStyle w:val="ab"/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ind w:firstLine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B22662">
        <w:rPr>
          <w:rFonts w:ascii="Times New Roman" w:hAnsi="Times New Roman"/>
          <w:b/>
          <w:sz w:val="28"/>
          <w:szCs w:val="28"/>
        </w:rPr>
        <w:t>Планирование закупок</w:t>
      </w:r>
    </w:p>
    <w:p w:rsidR="00A948C8" w:rsidRPr="00B22662" w:rsidRDefault="00A948C8" w:rsidP="00A948C8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sz w:val="28"/>
          <w:szCs w:val="28"/>
        </w:rPr>
      </w:pPr>
      <w:r w:rsidRPr="00B22662">
        <w:rPr>
          <w:sz w:val="28"/>
          <w:szCs w:val="28"/>
        </w:rPr>
        <w:t>2.</w:t>
      </w:r>
      <w:r w:rsidR="00DD5FF0" w:rsidRPr="00B22662">
        <w:rPr>
          <w:sz w:val="28"/>
          <w:szCs w:val="28"/>
        </w:rPr>
        <w:t xml:space="preserve">2. </w:t>
      </w:r>
      <w:r w:rsidRPr="00B22662">
        <w:rPr>
          <w:sz w:val="28"/>
          <w:szCs w:val="28"/>
        </w:rPr>
        <w:t xml:space="preserve">Планирование закупок осуществляется исходя из Планов на соответствующий период, содержащих перечень мероприятий, предусмотренных государственными программами Российской Федерации, утвержденных </w:t>
      </w:r>
      <w:r w:rsidR="000D7F00">
        <w:rPr>
          <w:sz w:val="28"/>
          <w:szCs w:val="28"/>
        </w:rPr>
        <w:t>Ректором Университета</w:t>
      </w:r>
      <w:r w:rsidRPr="00B22662">
        <w:rPr>
          <w:sz w:val="28"/>
          <w:szCs w:val="28"/>
        </w:rPr>
        <w:t xml:space="preserve">, а также потребностей в товарах, работах услугах, необходимых для  выполнения функций </w:t>
      </w:r>
      <w:r w:rsidR="00A11D58" w:rsidRPr="00B22662">
        <w:rPr>
          <w:sz w:val="28"/>
          <w:szCs w:val="28"/>
        </w:rPr>
        <w:t xml:space="preserve"> </w:t>
      </w:r>
      <w:r w:rsidRPr="00B22662">
        <w:rPr>
          <w:sz w:val="28"/>
          <w:szCs w:val="28"/>
        </w:rPr>
        <w:t>посредством формирования, утверждения и ведения:</w:t>
      </w:r>
    </w:p>
    <w:p w:rsidR="00A948C8" w:rsidRPr="00B22662" w:rsidRDefault="00A948C8" w:rsidP="00A948C8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sz w:val="28"/>
          <w:szCs w:val="28"/>
        </w:rPr>
      </w:pPr>
      <w:r w:rsidRPr="00B22662">
        <w:rPr>
          <w:sz w:val="28"/>
          <w:szCs w:val="28"/>
        </w:rPr>
        <w:t>1) планов закупок;</w:t>
      </w:r>
    </w:p>
    <w:p w:rsidR="00A948C8" w:rsidRPr="00B22662" w:rsidRDefault="00A948C8" w:rsidP="00A948C8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sz w:val="28"/>
          <w:szCs w:val="28"/>
        </w:rPr>
      </w:pPr>
      <w:r w:rsidRPr="00B22662">
        <w:rPr>
          <w:sz w:val="28"/>
          <w:szCs w:val="28"/>
        </w:rPr>
        <w:t>2) планов-графиков.</w:t>
      </w:r>
    </w:p>
    <w:p w:rsidR="00A948C8" w:rsidRPr="00B22662" w:rsidRDefault="00A948C8" w:rsidP="00A948C8">
      <w:pPr>
        <w:pStyle w:val="11"/>
        <w:tabs>
          <w:tab w:val="left" w:pos="0"/>
        </w:tabs>
        <w:spacing w:after="12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2662">
        <w:rPr>
          <w:rFonts w:ascii="Times New Roman" w:hAnsi="Times New Roman"/>
          <w:sz w:val="28"/>
          <w:szCs w:val="28"/>
        </w:rPr>
        <w:t>3. При планировании закупок должны обеспечиваться:</w:t>
      </w:r>
    </w:p>
    <w:p w:rsidR="00A948C8" w:rsidRPr="00B22662" w:rsidRDefault="00A948C8" w:rsidP="00A948C8">
      <w:pPr>
        <w:pStyle w:val="11"/>
        <w:tabs>
          <w:tab w:val="left" w:pos="0"/>
        </w:tabs>
        <w:spacing w:after="12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2662">
        <w:rPr>
          <w:rFonts w:ascii="Times New Roman" w:hAnsi="Times New Roman"/>
          <w:sz w:val="28"/>
          <w:szCs w:val="28"/>
        </w:rPr>
        <w:t xml:space="preserve">- своевременное удовлетворение нужд </w:t>
      </w:r>
      <w:r w:rsidR="004F655D">
        <w:rPr>
          <w:rFonts w:ascii="Times New Roman" w:hAnsi="Times New Roman"/>
          <w:sz w:val="28"/>
          <w:szCs w:val="28"/>
        </w:rPr>
        <w:t xml:space="preserve">ФГБОУ ВО «Южно-Уральский ГАУ» </w:t>
      </w:r>
      <w:r w:rsidR="00A11D58" w:rsidRPr="00B22662">
        <w:rPr>
          <w:rFonts w:ascii="Times New Roman" w:hAnsi="Times New Roman"/>
          <w:sz w:val="28"/>
          <w:szCs w:val="28"/>
        </w:rPr>
        <w:t xml:space="preserve"> </w:t>
      </w:r>
      <w:r w:rsidRPr="00B22662">
        <w:rPr>
          <w:rFonts w:ascii="Times New Roman" w:hAnsi="Times New Roman"/>
          <w:sz w:val="28"/>
          <w:szCs w:val="28"/>
        </w:rPr>
        <w:t>в товарах, работах, услугах;</w:t>
      </w:r>
    </w:p>
    <w:p w:rsidR="00A948C8" w:rsidRPr="00B22662" w:rsidRDefault="00A948C8" w:rsidP="00A948C8">
      <w:pPr>
        <w:pStyle w:val="11"/>
        <w:tabs>
          <w:tab w:val="left" w:pos="0"/>
        </w:tabs>
        <w:spacing w:after="12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2662">
        <w:rPr>
          <w:rFonts w:ascii="Times New Roman" w:hAnsi="Times New Roman"/>
          <w:sz w:val="28"/>
          <w:szCs w:val="28"/>
        </w:rPr>
        <w:t>- достижение заданных результатов обеспечения государственных нужд.</w:t>
      </w:r>
    </w:p>
    <w:p w:rsidR="00A948C8" w:rsidRPr="00B22662" w:rsidRDefault="00DD5FF0" w:rsidP="00DD5FF0">
      <w:pPr>
        <w:pStyle w:val="ab"/>
        <w:widowControl w:val="0"/>
        <w:autoSpaceDE w:val="0"/>
        <w:autoSpaceDN w:val="0"/>
        <w:adjustRightInd w:val="0"/>
        <w:spacing w:after="120" w:line="360" w:lineRule="auto"/>
        <w:ind w:left="0" w:firstLine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B22662">
        <w:rPr>
          <w:rFonts w:ascii="Times New Roman" w:hAnsi="Times New Roman"/>
          <w:b/>
          <w:sz w:val="28"/>
          <w:szCs w:val="28"/>
        </w:rPr>
        <w:t>3</w:t>
      </w:r>
      <w:r w:rsidR="00A948C8" w:rsidRPr="00B22662">
        <w:rPr>
          <w:rFonts w:ascii="Times New Roman" w:hAnsi="Times New Roman"/>
          <w:b/>
          <w:sz w:val="28"/>
          <w:szCs w:val="28"/>
        </w:rPr>
        <w:t>. Формирование Плана закупок</w:t>
      </w:r>
    </w:p>
    <w:p w:rsidR="00A948C8" w:rsidRPr="00B22662" w:rsidRDefault="00DD5FF0" w:rsidP="00A948C8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sz w:val="28"/>
          <w:szCs w:val="28"/>
        </w:rPr>
      </w:pPr>
      <w:r w:rsidRPr="00B22662">
        <w:rPr>
          <w:sz w:val="28"/>
          <w:szCs w:val="28"/>
        </w:rPr>
        <w:t>3</w:t>
      </w:r>
      <w:r w:rsidR="00A948C8" w:rsidRPr="00B22662">
        <w:rPr>
          <w:sz w:val="28"/>
          <w:szCs w:val="28"/>
        </w:rPr>
        <w:t xml:space="preserve">.1. План закупок формируется в процессе составления и рассмотрения </w:t>
      </w:r>
      <w:r w:rsidR="00A948C8" w:rsidRPr="00B22662">
        <w:rPr>
          <w:sz w:val="28"/>
          <w:szCs w:val="28"/>
        </w:rPr>
        <w:lastRenderedPageBreak/>
        <w:t>проектов бюджетов бюджетной системы Российской Федерации с учетом положений бюджетного законодательства Российской Федерации</w:t>
      </w:r>
      <w:r w:rsidR="00A11D58" w:rsidRPr="00B22662">
        <w:rPr>
          <w:sz w:val="28"/>
          <w:szCs w:val="28"/>
        </w:rPr>
        <w:t xml:space="preserve"> </w:t>
      </w:r>
      <w:r w:rsidR="00A948C8" w:rsidRPr="00B22662">
        <w:rPr>
          <w:sz w:val="28"/>
          <w:szCs w:val="28"/>
        </w:rPr>
        <w:t xml:space="preserve">на срок, соответствующий сроку действия закона о бюджете на очередной финансовый год и плановый период, и утверждается </w:t>
      </w:r>
      <w:r w:rsidR="000D7F00">
        <w:rPr>
          <w:sz w:val="28"/>
          <w:szCs w:val="28"/>
        </w:rPr>
        <w:t>Ректором Университета</w:t>
      </w:r>
      <w:r w:rsidR="00A948C8" w:rsidRPr="00B22662">
        <w:rPr>
          <w:sz w:val="28"/>
          <w:szCs w:val="28"/>
        </w:rPr>
        <w:t>.</w:t>
      </w:r>
    </w:p>
    <w:p w:rsidR="00A948C8" w:rsidRPr="00B22662" w:rsidRDefault="00DD5FF0" w:rsidP="00A948C8">
      <w:pPr>
        <w:spacing w:after="120" w:line="360" w:lineRule="auto"/>
        <w:ind w:firstLine="709"/>
        <w:jc w:val="both"/>
        <w:rPr>
          <w:sz w:val="28"/>
          <w:szCs w:val="28"/>
        </w:rPr>
      </w:pPr>
      <w:r w:rsidRPr="00B22662">
        <w:rPr>
          <w:sz w:val="28"/>
          <w:szCs w:val="28"/>
        </w:rPr>
        <w:t>3</w:t>
      </w:r>
      <w:r w:rsidR="00A948C8" w:rsidRPr="00B22662">
        <w:rPr>
          <w:sz w:val="28"/>
          <w:szCs w:val="28"/>
        </w:rPr>
        <w:t xml:space="preserve">.2. Руководитель контрактной службы обеспечивает утверждение Плана закупок в течение 10 рабочих дней после доведения до </w:t>
      </w:r>
      <w:r w:rsidR="004F655D">
        <w:rPr>
          <w:sz w:val="28"/>
          <w:szCs w:val="28"/>
        </w:rPr>
        <w:t>ФГБОУ ВО «Южно-Уральский ГАУ»</w:t>
      </w:r>
      <w:r w:rsidR="00A11D58" w:rsidRPr="00B22662">
        <w:rPr>
          <w:sz w:val="28"/>
          <w:szCs w:val="28"/>
        </w:rPr>
        <w:t xml:space="preserve"> </w:t>
      </w:r>
      <w:r w:rsidR="00A948C8" w:rsidRPr="00B22662">
        <w:rPr>
          <w:sz w:val="28"/>
          <w:szCs w:val="28"/>
        </w:rPr>
        <w:t>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A948C8" w:rsidRPr="00B22662" w:rsidRDefault="00DD5FF0" w:rsidP="00A948C8">
      <w:pPr>
        <w:spacing w:after="120" w:line="360" w:lineRule="auto"/>
        <w:ind w:firstLine="709"/>
        <w:jc w:val="both"/>
        <w:rPr>
          <w:sz w:val="28"/>
          <w:szCs w:val="28"/>
        </w:rPr>
      </w:pPr>
      <w:r w:rsidRPr="00B22662">
        <w:rPr>
          <w:sz w:val="28"/>
          <w:szCs w:val="28"/>
        </w:rPr>
        <w:t>3</w:t>
      </w:r>
      <w:r w:rsidR="00A948C8" w:rsidRPr="00B22662">
        <w:rPr>
          <w:sz w:val="28"/>
          <w:szCs w:val="28"/>
        </w:rPr>
        <w:t xml:space="preserve">.3. Контрактная служба </w:t>
      </w:r>
      <w:r w:rsidR="00A11D58" w:rsidRPr="00B22662">
        <w:rPr>
          <w:sz w:val="28"/>
          <w:szCs w:val="28"/>
        </w:rPr>
        <w:t xml:space="preserve"> </w:t>
      </w:r>
      <w:r w:rsidR="00A948C8" w:rsidRPr="00B22662">
        <w:rPr>
          <w:sz w:val="28"/>
          <w:szCs w:val="28"/>
        </w:rPr>
        <w:t>осуществляет формирование, утверждение и ведение</w:t>
      </w:r>
      <w:r w:rsidR="00A11D58" w:rsidRPr="00B22662">
        <w:rPr>
          <w:sz w:val="28"/>
          <w:szCs w:val="28"/>
        </w:rPr>
        <w:t xml:space="preserve"> </w:t>
      </w:r>
      <w:r w:rsidR="00A948C8" w:rsidRPr="00B22662">
        <w:rPr>
          <w:sz w:val="28"/>
          <w:szCs w:val="28"/>
        </w:rPr>
        <w:t xml:space="preserve">Плана закупок в порядке,  установленном Правительством Российской Федерации, в том числе, обеспечивает подготовку </w:t>
      </w:r>
      <w:r w:rsidR="00122BBC" w:rsidRPr="00B22662">
        <w:rPr>
          <w:sz w:val="28"/>
          <w:szCs w:val="28"/>
        </w:rPr>
        <w:t>подразделениями</w:t>
      </w:r>
      <w:r w:rsidR="00A948C8" w:rsidRPr="00B22662">
        <w:rPr>
          <w:sz w:val="28"/>
          <w:szCs w:val="28"/>
        </w:rPr>
        <w:t xml:space="preserve"> расходов бюджетных средств (далее - </w:t>
      </w:r>
      <w:r w:rsidR="004F655D">
        <w:rPr>
          <w:sz w:val="28"/>
          <w:szCs w:val="28"/>
        </w:rPr>
        <w:t>Подразделениями</w:t>
      </w:r>
      <w:r w:rsidR="00A948C8" w:rsidRPr="00B22662">
        <w:rPr>
          <w:sz w:val="28"/>
          <w:szCs w:val="28"/>
        </w:rPr>
        <w:t>) обоснования закупок  при формировании Плана закупок.</w:t>
      </w:r>
    </w:p>
    <w:p w:rsidR="00A948C8" w:rsidRPr="00B22662" w:rsidRDefault="00DD5FF0" w:rsidP="00DD5FF0">
      <w:pPr>
        <w:pStyle w:val="ab"/>
        <w:widowControl w:val="0"/>
        <w:autoSpaceDE w:val="0"/>
        <w:autoSpaceDN w:val="0"/>
        <w:adjustRightInd w:val="0"/>
        <w:spacing w:after="120" w:line="360" w:lineRule="auto"/>
        <w:ind w:left="0" w:firstLine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B22662">
        <w:rPr>
          <w:rFonts w:ascii="Times New Roman" w:hAnsi="Times New Roman"/>
          <w:b/>
          <w:sz w:val="28"/>
          <w:szCs w:val="28"/>
        </w:rPr>
        <w:t>4</w:t>
      </w:r>
      <w:r w:rsidR="00A948C8" w:rsidRPr="00B22662">
        <w:rPr>
          <w:rFonts w:ascii="Times New Roman" w:hAnsi="Times New Roman"/>
          <w:b/>
          <w:sz w:val="28"/>
          <w:szCs w:val="28"/>
        </w:rPr>
        <w:t>. Формирование Плана-графика закупок</w:t>
      </w:r>
    </w:p>
    <w:p w:rsidR="00A948C8" w:rsidRPr="00B22662" w:rsidRDefault="00DD5FF0" w:rsidP="00A948C8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sz w:val="28"/>
          <w:szCs w:val="28"/>
        </w:rPr>
      </w:pPr>
      <w:r w:rsidRPr="00B22662">
        <w:rPr>
          <w:sz w:val="28"/>
          <w:szCs w:val="28"/>
        </w:rPr>
        <w:t>4</w:t>
      </w:r>
      <w:r w:rsidR="00A948C8" w:rsidRPr="00B22662">
        <w:rPr>
          <w:sz w:val="28"/>
          <w:szCs w:val="28"/>
        </w:rPr>
        <w:t xml:space="preserve">.1. План-график закупок формируется ежегодно на один год и утверждается </w:t>
      </w:r>
      <w:r w:rsidR="004F655D">
        <w:rPr>
          <w:sz w:val="28"/>
          <w:szCs w:val="28"/>
        </w:rPr>
        <w:t>ректором Университета</w:t>
      </w:r>
      <w:r w:rsidR="00A948C8" w:rsidRPr="00B22662">
        <w:rPr>
          <w:sz w:val="28"/>
          <w:szCs w:val="28"/>
        </w:rPr>
        <w:t>.</w:t>
      </w:r>
    </w:p>
    <w:p w:rsidR="00A948C8" w:rsidRPr="00B22662" w:rsidRDefault="00DD5FF0" w:rsidP="00A948C8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sz w:val="28"/>
          <w:szCs w:val="28"/>
        </w:rPr>
      </w:pPr>
      <w:r w:rsidRPr="00B22662">
        <w:rPr>
          <w:sz w:val="28"/>
          <w:szCs w:val="28"/>
        </w:rPr>
        <w:t>4</w:t>
      </w:r>
      <w:r w:rsidR="00A948C8" w:rsidRPr="00B22662">
        <w:rPr>
          <w:sz w:val="28"/>
          <w:szCs w:val="28"/>
        </w:rPr>
        <w:t xml:space="preserve">.2. Контрактная служба в срок до 15 сентября текущего года предоставляет </w:t>
      </w:r>
      <w:r w:rsidR="004F655D">
        <w:rPr>
          <w:sz w:val="28"/>
          <w:szCs w:val="28"/>
        </w:rPr>
        <w:t>подразделениям</w:t>
      </w:r>
      <w:r w:rsidR="00A948C8" w:rsidRPr="00B22662">
        <w:rPr>
          <w:sz w:val="28"/>
          <w:szCs w:val="28"/>
        </w:rPr>
        <w:t xml:space="preserve"> </w:t>
      </w:r>
      <w:r w:rsidR="00EC61CC" w:rsidRPr="00EC61CC">
        <w:rPr>
          <w:sz w:val="28"/>
          <w:szCs w:val="28"/>
        </w:rPr>
        <w:t xml:space="preserve"> </w:t>
      </w:r>
      <w:r w:rsidR="00A948C8" w:rsidRPr="00B22662">
        <w:rPr>
          <w:sz w:val="28"/>
          <w:szCs w:val="28"/>
        </w:rPr>
        <w:t>форму Перечня закупок на плановый период и инструкции по его подготовке.</w:t>
      </w:r>
    </w:p>
    <w:p w:rsidR="00A04FAB" w:rsidRDefault="00DD5FF0" w:rsidP="00A948C8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sz w:val="28"/>
          <w:szCs w:val="28"/>
        </w:rPr>
      </w:pPr>
      <w:r w:rsidRPr="00B22662">
        <w:rPr>
          <w:sz w:val="28"/>
          <w:szCs w:val="28"/>
        </w:rPr>
        <w:t>4</w:t>
      </w:r>
      <w:r w:rsidR="00A948C8" w:rsidRPr="00B22662">
        <w:rPr>
          <w:sz w:val="28"/>
          <w:szCs w:val="28"/>
        </w:rPr>
        <w:t xml:space="preserve">.3. В Перечень закупок на плановый период </w:t>
      </w:r>
      <w:r w:rsidR="00A04FAB">
        <w:rPr>
          <w:sz w:val="28"/>
          <w:szCs w:val="28"/>
        </w:rPr>
        <w:t>Подразделением</w:t>
      </w:r>
      <w:r w:rsidR="00A948C8" w:rsidRPr="00B22662">
        <w:rPr>
          <w:sz w:val="28"/>
          <w:szCs w:val="28"/>
        </w:rPr>
        <w:t xml:space="preserve"> включаются сведения о закупках </w:t>
      </w:r>
      <w:r w:rsidR="00A04FAB">
        <w:rPr>
          <w:sz w:val="28"/>
          <w:szCs w:val="28"/>
        </w:rPr>
        <w:t>Подразделения</w:t>
      </w:r>
      <w:r w:rsidR="00A948C8" w:rsidRPr="00B22662">
        <w:rPr>
          <w:sz w:val="28"/>
          <w:szCs w:val="28"/>
        </w:rPr>
        <w:t xml:space="preserve">, предусмотренных Планом закупок на плановый период, сформированным в соответствии с разделом 2 настоящего Регламента. </w:t>
      </w:r>
    </w:p>
    <w:p w:rsidR="00A948C8" w:rsidRPr="00B22662" w:rsidRDefault="00DD5FF0" w:rsidP="00A948C8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sz w:val="28"/>
          <w:szCs w:val="28"/>
        </w:rPr>
      </w:pPr>
      <w:r w:rsidRPr="00B22662">
        <w:rPr>
          <w:sz w:val="28"/>
          <w:szCs w:val="28"/>
        </w:rPr>
        <w:t>4</w:t>
      </w:r>
      <w:r w:rsidR="00A948C8" w:rsidRPr="00B22662">
        <w:rPr>
          <w:sz w:val="28"/>
          <w:szCs w:val="28"/>
        </w:rPr>
        <w:t xml:space="preserve">.4. В отношении каждой закупки, предусмотренной Перечнем закупок на плановый период, </w:t>
      </w:r>
      <w:r w:rsidR="00A04FAB">
        <w:rPr>
          <w:sz w:val="28"/>
          <w:szCs w:val="28"/>
        </w:rPr>
        <w:t>Подразделение</w:t>
      </w:r>
      <w:r w:rsidR="00A948C8" w:rsidRPr="00B22662">
        <w:rPr>
          <w:sz w:val="28"/>
          <w:szCs w:val="28"/>
        </w:rPr>
        <w:t>, в том числе, приводит следующую информацию:</w:t>
      </w:r>
    </w:p>
    <w:p w:rsidR="00A948C8" w:rsidRPr="00B22662" w:rsidRDefault="00A948C8" w:rsidP="00A948C8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2662">
        <w:rPr>
          <w:rFonts w:ascii="Times New Roman" w:hAnsi="Times New Roman"/>
          <w:sz w:val="28"/>
          <w:szCs w:val="28"/>
        </w:rPr>
        <w:t xml:space="preserve">наименование и описание объекта закупки с указанием минимально </w:t>
      </w:r>
      <w:r w:rsidRPr="00B22662">
        <w:rPr>
          <w:rFonts w:ascii="Times New Roman" w:hAnsi="Times New Roman"/>
          <w:sz w:val="28"/>
          <w:szCs w:val="28"/>
        </w:rPr>
        <w:lastRenderedPageBreak/>
        <w:t>необходимых требований, предъявляемых к объекту закупки, которые могут включать функциональные, технические, качественные и эксплуатационные характеристики, связанные с определением соответствия поставляемого товара, выполняемых работ, оказываемых услуг потребностям заказчика и позволяющие идентифицировать предмет контракта.</w:t>
      </w:r>
      <w:r w:rsidR="00A11D58" w:rsidRPr="00B22662">
        <w:rPr>
          <w:rFonts w:ascii="Times New Roman" w:hAnsi="Times New Roman"/>
          <w:sz w:val="28"/>
          <w:szCs w:val="28"/>
        </w:rPr>
        <w:t xml:space="preserve"> </w:t>
      </w:r>
      <w:r w:rsidRPr="00B22662">
        <w:rPr>
          <w:rFonts w:ascii="Times New Roman" w:hAnsi="Times New Roman"/>
          <w:sz w:val="28"/>
          <w:szCs w:val="28"/>
        </w:rPr>
        <w:t>Описание объекта закупки должно формироваться на  основании положений соответствующих предложений научно-технических (экспертных) советов по отраслям промышленности и быть составлено с учетом требований статьи 33 Федерального закона от 04.05.2013 г. № 44-ФЗ;</w:t>
      </w:r>
    </w:p>
    <w:p w:rsidR="00A948C8" w:rsidRPr="00B22662" w:rsidRDefault="00A948C8" w:rsidP="00A948C8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2662">
        <w:rPr>
          <w:rFonts w:ascii="Times New Roman" w:hAnsi="Times New Roman"/>
          <w:sz w:val="28"/>
          <w:szCs w:val="28"/>
        </w:rPr>
        <w:t>копии источников информации необходимых и достаточных Контрактной службе</w:t>
      </w:r>
      <w:r w:rsidR="00A04FAB">
        <w:rPr>
          <w:rFonts w:ascii="Times New Roman" w:hAnsi="Times New Roman"/>
          <w:sz w:val="28"/>
          <w:szCs w:val="28"/>
        </w:rPr>
        <w:t xml:space="preserve"> </w:t>
      </w:r>
      <w:r w:rsidR="00A11D58" w:rsidRPr="00B22662">
        <w:rPr>
          <w:rFonts w:ascii="Times New Roman" w:hAnsi="Times New Roman"/>
          <w:sz w:val="28"/>
          <w:szCs w:val="28"/>
        </w:rPr>
        <w:t xml:space="preserve"> </w:t>
      </w:r>
      <w:r w:rsidRPr="00B22662">
        <w:rPr>
          <w:rFonts w:ascii="Times New Roman" w:hAnsi="Times New Roman"/>
          <w:sz w:val="28"/>
          <w:szCs w:val="28"/>
        </w:rPr>
        <w:t>для подготовки обоснования начальной (максимальной) цены контракта, цены контракта, заключаемого с единственным поставщиком (подрядчиком, исполнителем) в порядке, предусмотренном статьей 22 Федерального закона от 04.05.2013 г. № 44-ФЗ;</w:t>
      </w:r>
    </w:p>
    <w:p w:rsidR="00A948C8" w:rsidRPr="00B22662" w:rsidRDefault="00A948C8" w:rsidP="00A948C8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2662">
        <w:rPr>
          <w:rFonts w:ascii="Times New Roman" w:hAnsi="Times New Roman"/>
          <w:sz w:val="28"/>
          <w:szCs w:val="28"/>
        </w:rPr>
        <w:t>количество, планируемые сроки, периодичность поставки товаров (выполнения работ, оказания услуг);</w:t>
      </w:r>
    </w:p>
    <w:p w:rsidR="00A948C8" w:rsidRPr="00B22662" w:rsidRDefault="00A948C8" w:rsidP="00A948C8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2662">
        <w:rPr>
          <w:rFonts w:ascii="Times New Roman" w:hAnsi="Times New Roman"/>
          <w:sz w:val="28"/>
          <w:szCs w:val="28"/>
        </w:rPr>
        <w:t>размер аванса (если предусмотрена выплата аванса), этапы оплаты (если исполнение контракта и его оплата предусмотрены поэтапно);</w:t>
      </w:r>
    </w:p>
    <w:p w:rsidR="00A948C8" w:rsidRPr="00B22662" w:rsidRDefault="00A948C8" w:rsidP="00A948C8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2662">
        <w:rPr>
          <w:rFonts w:ascii="Times New Roman" w:hAnsi="Times New Roman"/>
          <w:sz w:val="28"/>
          <w:szCs w:val="28"/>
        </w:rPr>
        <w:t>предусмотренные частью 2 статьи 31 Федерального закона от 04.05.2013 г.  № 44-ФЗ  дополнительные требования к участникам закупки (при наличии таких требований) и обоснование таких требований;</w:t>
      </w:r>
    </w:p>
    <w:p w:rsidR="00A948C8" w:rsidRPr="00B22662" w:rsidRDefault="00A948C8" w:rsidP="00A948C8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2662">
        <w:rPr>
          <w:rFonts w:ascii="Times New Roman" w:hAnsi="Times New Roman"/>
          <w:sz w:val="28"/>
          <w:szCs w:val="28"/>
        </w:rPr>
        <w:t>предполагаемая дата начала закупки;</w:t>
      </w:r>
    </w:p>
    <w:p w:rsidR="00A948C8" w:rsidRPr="00B22662" w:rsidRDefault="00A948C8" w:rsidP="00A948C8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2662">
        <w:rPr>
          <w:rFonts w:ascii="Times New Roman" w:hAnsi="Times New Roman"/>
          <w:sz w:val="28"/>
          <w:szCs w:val="28"/>
        </w:rPr>
        <w:t>информация о размере предоставляем</w:t>
      </w:r>
      <w:r w:rsidR="000D7F00">
        <w:rPr>
          <w:rFonts w:ascii="Times New Roman" w:hAnsi="Times New Roman"/>
          <w:sz w:val="28"/>
          <w:szCs w:val="28"/>
        </w:rPr>
        <w:t>ого</w:t>
      </w:r>
      <w:r w:rsidRPr="00B22662">
        <w:rPr>
          <w:rFonts w:ascii="Times New Roman" w:hAnsi="Times New Roman"/>
          <w:sz w:val="28"/>
          <w:szCs w:val="28"/>
        </w:rPr>
        <w:t xml:space="preserve"> обеспечения соответствующей заявки участника закупки и обеспечения исполнения контракта;</w:t>
      </w:r>
    </w:p>
    <w:p w:rsidR="00A948C8" w:rsidRPr="00B22662" w:rsidRDefault="00A948C8" w:rsidP="00A948C8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2662">
        <w:rPr>
          <w:rFonts w:ascii="Times New Roman" w:hAnsi="Times New Roman"/>
          <w:sz w:val="28"/>
          <w:szCs w:val="28"/>
        </w:rPr>
        <w:t>информация о применении критерия стоимости жизненного цикла товара или созданного в результате выполнения работы объекта (в случае применения указанного критерия) при определении поставщика (подрядчика, исполнителя);</w:t>
      </w:r>
    </w:p>
    <w:p w:rsidR="00A948C8" w:rsidRPr="00B22662" w:rsidRDefault="00A948C8" w:rsidP="00A948C8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2662">
        <w:rPr>
          <w:rFonts w:ascii="Times New Roman" w:hAnsi="Times New Roman"/>
          <w:sz w:val="28"/>
          <w:szCs w:val="28"/>
        </w:rPr>
        <w:lastRenderedPageBreak/>
        <w:t>информация о запретах на допуск товаров (работ, услуг), а также ограничения и условия допуска товаров (работ, услуг)  для целей осуществления закупок в соответствии со статьей 14 Федерального закона от 04.05.2013 г. № 44-ФЗ;</w:t>
      </w:r>
    </w:p>
    <w:p w:rsidR="00A948C8" w:rsidRPr="00B22662" w:rsidRDefault="00A948C8" w:rsidP="00A948C8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2662">
        <w:rPr>
          <w:rFonts w:ascii="Times New Roman" w:hAnsi="Times New Roman"/>
          <w:sz w:val="28"/>
          <w:szCs w:val="28"/>
        </w:rPr>
        <w:t>предоставляемые участникам закупки преимущества в соответствии со статьями 28 и 29 Федерального закона от 04.05.2013 г. № 44-ФЗ (при наличии таких преимуществ).</w:t>
      </w:r>
    </w:p>
    <w:p w:rsidR="00A948C8" w:rsidRPr="00B22662" w:rsidRDefault="00DD5FF0" w:rsidP="00A948C8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sz w:val="28"/>
          <w:szCs w:val="28"/>
        </w:rPr>
      </w:pPr>
      <w:r w:rsidRPr="00B22662">
        <w:rPr>
          <w:sz w:val="28"/>
          <w:szCs w:val="28"/>
        </w:rPr>
        <w:t>4</w:t>
      </w:r>
      <w:r w:rsidR="00A948C8" w:rsidRPr="00B22662">
        <w:rPr>
          <w:sz w:val="28"/>
          <w:szCs w:val="28"/>
        </w:rPr>
        <w:t xml:space="preserve">.5. Информация, предусмотренная пунктом </w:t>
      </w:r>
      <w:r w:rsidR="00B22662">
        <w:rPr>
          <w:sz w:val="28"/>
          <w:szCs w:val="28"/>
        </w:rPr>
        <w:t>4</w:t>
      </w:r>
      <w:r w:rsidR="00A948C8" w:rsidRPr="00B22662">
        <w:rPr>
          <w:sz w:val="28"/>
          <w:szCs w:val="28"/>
        </w:rPr>
        <w:t>.</w:t>
      </w:r>
      <w:r w:rsidR="00B22662">
        <w:rPr>
          <w:sz w:val="28"/>
          <w:szCs w:val="28"/>
        </w:rPr>
        <w:t>4.</w:t>
      </w:r>
      <w:r w:rsidR="00A948C8" w:rsidRPr="00B22662">
        <w:rPr>
          <w:sz w:val="28"/>
          <w:szCs w:val="28"/>
        </w:rPr>
        <w:t xml:space="preserve"> настоящего Регламента, должна соответствовать  положениям плана</w:t>
      </w:r>
      <w:r w:rsidR="00A04FAB">
        <w:rPr>
          <w:sz w:val="28"/>
          <w:szCs w:val="28"/>
        </w:rPr>
        <w:t xml:space="preserve"> финансово-хозяйственной деятельности</w:t>
      </w:r>
      <w:r w:rsidR="00A948C8" w:rsidRPr="00B22662">
        <w:rPr>
          <w:sz w:val="28"/>
          <w:szCs w:val="28"/>
        </w:rPr>
        <w:t xml:space="preserve"> на плановый период, утвержденного </w:t>
      </w:r>
      <w:r w:rsidR="00A04FAB">
        <w:rPr>
          <w:sz w:val="28"/>
          <w:szCs w:val="28"/>
        </w:rPr>
        <w:t>ректором Университета</w:t>
      </w:r>
      <w:r w:rsidR="00A948C8" w:rsidRPr="00B22662">
        <w:rPr>
          <w:sz w:val="28"/>
          <w:szCs w:val="28"/>
        </w:rPr>
        <w:t>.</w:t>
      </w:r>
    </w:p>
    <w:p w:rsidR="00A948C8" w:rsidRPr="00B22662" w:rsidRDefault="00DD5FF0" w:rsidP="00A948C8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sz w:val="28"/>
          <w:szCs w:val="28"/>
        </w:rPr>
      </w:pPr>
      <w:r w:rsidRPr="00B22662">
        <w:rPr>
          <w:sz w:val="28"/>
          <w:szCs w:val="28"/>
        </w:rPr>
        <w:t>4</w:t>
      </w:r>
      <w:r w:rsidR="00A948C8" w:rsidRPr="00B22662">
        <w:rPr>
          <w:sz w:val="28"/>
          <w:szCs w:val="28"/>
        </w:rPr>
        <w:t xml:space="preserve">.6. Перечень закупок на плановый период, формируется </w:t>
      </w:r>
      <w:r w:rsidR="00A04FAB">
        <w:rPr>
          <w:sz w:val="28"/>
          <w:szCs w:val="28"/>
        </w:rPr>
        <w:t>Подразделением</w:t>
      </w:r>
      <w:r w:rsidR="00A948C8" w:rsidRPr="00B22662">
        <w:rPr>
          <w:sz w:val="28"/>
          <w:szCs w:val="28"/>
        </w:rPr>
        <w:t>, в установленном порядке согласовывается:</w:t>
      </w:r>
    </w:p>
    <w:p w:rsidR="00A948C8" w:rsidRPr="00B22662" w:rsidRDefault="00A948C8" w:rsidP="00A948C8">
      <w:pPr>
        <w:pStyle w:val="ab"/>
        <w:widowControl w:val="0"/>
        <w:autoSpaceDE w:val="0"/>
        <w:autoSpaceDN w:val="0"/>
        <w:adjustRightInd w:val="0"/>
        <w:spacing w:after="12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2662">
        <w:rPr>
          <w:rFonts w:ascii="Times New Roman" w:hAnsi="Times New Roman"/>
          <w:sz w:val="28"/>
          <w:szCs w:val="28"/>
        </w:rPr>
        <w:t xml:space="preserve">– в части </w:t>
      </w:r>
      <w:r w:rsidR="000D7F00">
        <w:rPr>
          <w:rFonts w:ascii="Times New Roman" w:hAnsi="Times New Roman"/>
          <w:sz w:val="28"/>
          <w:szCs w:val="28"/>
        </w:rPr>
        <w:t xml:space="preserve">хозяйственной деятельности Университета </w:t>
      </w:r>
      <w:r w:rsidRPr="00B22662">
        <w:rPr>
          <w:rFonts w:ascii="Times New Roman" w:hAnsi="Times New Roman"/>
          <w:sz w:val="28"/>
          <w:szCs w:val="28"/>
        </w:rPr>
        <w:t xml:space="preserve"> на соответствующий год и плановый период</w:t>
      </w:r>
      <w:r w:rsidR="000D7F00" w:rsidRPr="000D7F00">
        <w:rPr>
          <w:rFonts w:ascii="Times New Roman" w:hAnsi="Times New Roman"/>
          <w:sz w:val="28"/>
          <w:szCs w:val="28"/>
        </w:rPr>
        <w:t xml:space="preserve"> </w:t>
      </w:r>
      <w:r w:rsidR="000D7F00">
        <w:rPr>
          <w:rFonts w:ascii="Times New Roman" w:hAnsi="Times New Roman"/>
          <w:sz w:val="28"/>
          <w:szCs w:val="28"/>
        </w:rPr>
        <w:t xml:space="preserve">с </w:t>
      </w:r>
      <w:r w:rsidR="000D7F00" w:rsidRPr="000D7F00">
        <w:rPr>
          <w:rFonts w:ascii="Times New Roman" w:hAnsi="Times New Roman"/>
          <w:b/>
          <w:sz w:val="28"/>
          <w:szCs w:val="28"/>
        </w:rPr>
        <w:t>Проректором по  административно-хозяйственной работе</w:t>
      </w:r>
      <w:r w:rsidRPr="000D7F00">
        <w:rPr>
          <w:rFonts w:ascii="Times New Roman" w:hAnsi="Times New Roman"/>
          <w:b/>
          <w:sz w:val="28"/>
          <w:szCs w:val="28"/>
        </w:rPr>
        <w:t>;</w:t>
      </w:r>
    </w:p>
    <w:p w:rsidR="00A948C8" w:rsidRPr="000D7F00" w:rsidRDefault="00A948C8" w:rsidP="00A948C8">
      <w:pPr>
        <w:pStyle w:val="ab"/>
        <w:widowControl w:val="0"/>
        <w:autoSpaceDE w:val="0"/>
        <w:autoSpaceDN w:val="0"/>
        <w:adjustRightInd w:val="0"/>
        <w:spacing w:after="12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B22662">
        <w:rPr>
          <w:rFonts w:ascii="Times New Roman" w:hAnsi="Times New Roman"/>
          <w:sz w:val="28"/>
          <w:szCs w:val="28"/>
        </w:rPr>
        <w:t>– в части лимитов бюджетных обязательств и соответствия кодов бюджетной классификации утвержденной бюджетной росписи</w:t>
      </w:r>
      <w:r w:rsidR="000D7F00">
        <w:rPr>
          <w:rFonts w:ascii="Times New Roman" w:hAnsi="Times New Roman"/>
          <w:sz w:val="28"/>
          <w:szCs w:val="28"/>
        </w:rPr>
        <w:t xml:space="preserve"> с </w:t>
      </w:r>
      <w:r w:rsidR="000D7F00" w:rsidRPr="000D7F00">
        <w:rPr>
          <w:rFonts w:ascii="Times New Roman" w:hAnsi="Times New Roman"/>
          <w:b/>
          <w:sz w:val="28"/>
          <w:szCs w:val="28"/>
        </w:rPr>
        <w:t>Проректором по финансовой и экономической работе</w:t>
      </w:r>
      <w:r w:rsidRPr="000D7F00">
        <w:rPr>
          <w:rFonts w:ascii="Times New Roman" w:hAnsi="Times New Roman"/>
          <w:b/>
          <w:sz w:val="28"/>
          <w:szCs w:val="28"/>
        </w:rPr>
        <w:t>;</w:t>
      </w:r>
    </w:p>
    <w:p w:rsidR="00A948C8" w:rsidRPr="00B22662" w:rsidRDefault="00A948C8" w:rsidP="00A948C8">
      <w:pPr>
        <w:pStyle w:val="ab"/>
        <w:widowControl w:val="0"/>
        <w:autoSpaceDE w:val="0"/>
        <w:autoSpaceDN w:val="0"/>
        <w:adjustRightInd w:val="0"/>
        <w:spacing w:after="12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2662">
        <w:rPr>
          <w:rFonts w:ascii="Times New Roman" w:hAnsi="Times New Roman"/>
          <w:sz w:val="28"/>
          <w:szCs w:val="28"/>
        </w:rPr>
        <w:t>– в части соответствия Плану закупок, Организационно-управленческому плану, а также наличия информации, необходимой для формирования Плана-графика закупок</w:t>
      </w:r>
      <w:r w:rsidR="000D7F00">
        <w:rPr>
          <w:rFonts w:ascii="Times New Roman" w:hAnsi="Times New Roman"/>
          <w:sz w:val="28"/>
          <w:szCs w:val="28"/>
        </w:rPr>
        <w:t xml:space="preserve"> с </w:t>
      </w:r>
      <w:r w:rsidR="000D7F00" w:rsidRPr="000D7F00">
        <w:rPr>
          <w:rFonts w:ascii="Times New Roman" w:hAnsi="Times New Roman"/>
          <w:b/>
          <w:sz w:val="28"/>
          <w:szCs w:val="28"/>
        </w:rPr>
        <w:t xml:space="preserve"> </w:t>
      </w:r>
      <w:r w:rsidR="000D7F00" w:rsidRPr="00B22662">
        <w:rPr>
          <w:rFonts w:ascii="Times New Roman" w:hAnsi="Times New Roman"/>
          <w:b/>
          <w:sz w:val="28"/>
          <w:szCs w:val="28"/>
        </w:rPr>
        <w:t>Контрактн</w:t>
      </w:r>
      <w:r w:rsidR="000D7F00">
        <w:rPr>
          <w:rFonts w:ascii="Times New Roman" w:hAnsi="Times New Roman"/>
          <w:b/>
          <w:sz w:val="28"/>
          <w:szCs w:val="28"/>
        </w:rPr>
        <w:t>ой</w:t>
      </w:r>
      <w:r w:rsidR="000D7F00" w:rsidRPr="00B22662">
        <w:rPr>
          <w:rFonts w:ascii="Times New Roman" w:hAnsi="Times New Roman"/>
          <w:b/>
          <w:sz w:val="28"/>
          <w:szCs w:val="28"/>
        </w:rPr>
        <w:t xml:space="preserve"> служб</w:t>
      </w:r>
      <w:r w:rsidR="000D7F00">
        <w:rPr>
          <w:rFonts w:ascii="Times New Roman" w:hAnsi="Times New Roman"/>
          <w:b/>
          <w:sz w:val="28"/>
          <w:szCs w:val="28"/>
        </w:rPr>
        <w:t>ой</w:t>
      </w:r>
      <w:r w:rsidRPr="00B22662">
        <w:rPr>
          <w:rFonts w:ascii="Times New Roman" w:hAnsi="Times New Roman"/>
          <w:sz w:val="28"/>
          <w:szCs w:val="28"/>
        </w:rPr>
        <w:t>.</w:t>
      </w:r>
    </w:p>
    <w:p w:rsidR="00A948C8" w:rsidRPr="00B22662" w:rsidRDefault="00DD5FF0" w:rsidP="00A948C8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sz w:val="28"/>
          <w:szCs w:val="28"/>
        </w:rPr>
      </w:pPr>
      <w:r w:rsidRPr="00B22662">
        <w:rPr>
          <w:sz w:val="28"/>
          <w:szCs w:val="28"/>
        </w:rPr>
        <w:t>4</w:t>
      </w:r>
      <w:r w:rsidR="00A948C8" w:rsidRPr="00B22662">
        <w:rPr>
          <w:sz w:val="28"/>
          <w:szCs w:val="28"/>
        </w:rPr>
        <w:t>.</w:t>
      </w:r>
      <w:r w:rsidR="000D7F00">
        <w:rPr>
          <w:sz w:val="28"/>
          <w:szCs w:val="28"/>
        </w:rPr>
        <w:t>7</w:t>
      </w:r>
      <w:r w:rsidR="00A948C8" w:rsidRPr="00B22662">
        <w:rPr>
          <w:sz w:val="28"/>
          <w:szCs w:val="28"/>
        </w:rPr>
        <w:t xml:space="preserve">. Перечень закупок на плановый период, согласованный в порядке, установленном пунктом </w:t>
      </w:r>
      <w:r w:rsidR="00B22662">
        <w:rPr>
          <w:sz w:val="28"/>
          <w:szCs w:val="28"/>
        </w:rPr>
        <w:t>4</w:t>
      </w:r>
      <w:r w:rsidR="00A948C8" w:rsidRPr="00B22662">
        <w:rPr>
          <w:sz w:val="28"/>
          <w:szCs w:val="28"/>
        </w:rPr>
        <w:t>.6</w:t>
      </w:r>
      <w:r w:rsidR="00B22662">
        <w:rPr>
          <w:sz w:val="28"/>
          <w:szCs w:val="28"/>
        </w:rPr>
        <w:t>.</w:t>
      </w:r>
      <w:r w:rsidR="00A948C8" w:rsidRPr="00B22662">
        <w:rPr>
          <w:sz w:val="28"/>
          <w:szCs w:val="28"/>
        </w:rPr>
        <w:t xml:space="preserve"> настоящего Регламента, предоставляется </w:t>
      </w:r>
      <w:r w:rsidR="000D7F00">
        <w:rPr>
          <w:sz w:val="28"/>
          <w:szCs w:val="28"/>
        </w:rPr>
        <w:t>Подразделением</w:t>
      </w:r>
      <w:r w:rsidR="00A948C8" w:rsidRPr="00B22662">
        <w:rPr>
          <w:sz w:val="28"/>
          <w:szCs w:val="28"/>
        </w:rPr>
        <w:t xml:space="preserve"> на утверждение </w:t>
      </w:r>
      <w:r w:rsidR="000D7F00">
        <w:rPr>
          <w:sz w:val="28"/>
          <w:szCs w:val="28"/>
        </w:rPr>
        <w:t xml:space="preserve">Ректору Университета </w:t>
      </w:r>
      <w:r w:rsidR="00A948C8" w:rsidRPr="00B22662">
        <w:rPr>
          <w:sz w:val="28"/>
          <w:szCs w:val="28"/>
        </w:rPr>
        <w:t xml:space="preserve"> не позднее 20 дней с момента утверждения закона о федеральном бюджете на соответствующий год и плановый период.</w:t>
      </w:r>
    </w:p>
    <w:p w:rsidR="00A948C8" w:rsidRPr="00B22662" w:rsidRDefault="00DD5FF0" w:rsidP="00A948C8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sz w:val="28"/>
          <w:szCs w:val="28"/>
        </w:rPr>
      </w:pPr>
      <w:r w:rsidRPr="00B22662">
        <w:rPr>
          <w:sz w:val="28"/>
          <w:szCs w:val="28"/>
        </w:rPr>
        <w:t>4</w:t>
      </w:r>
      <w:r w:rsidR="00A948C8" w:rsidRPr="00B22662">
        <w:rPr>
          <w:sz w:val="28"/>
          <w:szCs w:val="28"/>
        </w:rPr>
        <w:t>.</w:t>
      </w:r>
      <w:r w:rsidR="000D7F00">
        <w:rPr>
          <w:sz w:val="28"/>
          <w:szCs w:val="28"/>
        </w:rPr>
        <w:t>8</w:t>
      </w:r>
      <w:r w:rsidR="00A948C8" w:rsidRPr="00B22662">
        <w:rPr>
          <w:sz w:val="28"/>
          <w:szCs w:val="28"/>
        </w:rPr>
        <w:t>. Не позднее 3 р</w:t>
      </w:r>
      <w:r w:rsidR="00187A70" w:rsidRPr="00B22662">
        <w:rPr>
          <w:sz w:val="28"/>
          <w:szCs w:val="28"/>
        </w:rPr>
        <w:t>абочих дней со дня утверждения Р</w:t>
      </w:r>
      <w:r w:rsidR="000D7F00">
        <w:rPr>
          <w:sz w:val="28"/>
          <w:szCs w:val="28"/>
        </w:rPr>
        <w:t>ектором</w:t>
      </w:r>
      <w:r w:rsidR="00187A70" w:rsidRPr="00B22662">
        <w:rPr>
          <w:sz w:val="28"/>
          <w:szCs w:val="28"/>
        </w:rPr>
        <w:t xml:space="preserve"> </w:t>
      </w:r>
      <w:r w:rsidR="00A948C8" w:rsidRPr="00B22662">
        <w:rPr>
          <w:sz w:val="28"/>
          <w:szCs w:val="28"/>
        </w:rPr>
        <w:t xml:space="preserve">Перечня закупок на плановый период </w:t>
      </w:r>
      <w:r w:rsidR="000D7F00">
        <w:rPr>
          <w:sz w:val="28"/>
          <w:szCs w:val="28"/>
        </w:rPr>
        <w:t>Подразделение</w:t>
      </w:r>
      <w:r w:rsidR="00A948C8" w:rsidRPr="00B22662">
        <w:rPr>
          <w:sz w:val="28"/>
          <w:szCs w:val="28"/>
        </w:rPr>
        <w:t xml:space="preserve"> в срок до 30 ноября соответствующего </w:t>
      </w:r>
      <w:r w:rsidR="00A948C8" w:rsidRPr="00B22662">
        <w:rPr>
          <w:sz w:val="28"/>
          <w:szCs w:val="28"/>
        </w:rPr>
        <w:lastRenderedPageBreak/>
        <w:t>года представляет указанный документ в</w:t>
      </w:r>
      <w:proofErr w:type="gramStart"/>
      <w:r w:rsidR="00A948C8" w:rsidRPr="00B22662">
        <w:rPr>
          <w:sz w:val="28"/>
          <w:szCs w:val="28"/>
        </w:rPr>
        <w:t xml:space="preserve"> К</w:t>
      </w:r>
      <w:proofErr w:type="gramEnd"/>
      <w:r w:rsidR="00A948C8" w:rsidRPr="00B22662">
        <w:rPr>
          <w:sz w:val="28"/>
          <w:szCs w:val="28"/>
        </w:rPr>
        <w:t>онтрактую службу</w:t>
      </w:r>
      <w:r w:rsidR="00B614B8">
        <w:rPr>
          <w:sz w:val="28"/>
          <w:szCs w:val="28"/>
        </w:rPr>
        <w:t xml:space="preserve"> и копию в Бухгалтерию Университета</w:t>
      </w:r>
      <w:r w:rsidR="00A948C8" w:rsidRPr="00B22662">
        <w:rPr>
          <w:sz w:val="28"/>
          <w:szCs w:val="28"/>
        </w:rPr>
        <w:t>.</w:t>
      </w:r>
    </w:p>
    <w:p w:rsidR="00A948C8" w:rsidRPr="00B22662" w:rsidRDefault="00DD5FF0" w:rsidP="00A948C8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sz w:val="28"/>
          <w:szCs w:val="28"/>
        </w:rPr>
      </w:pPr>
      <w:r w:rsidRPr="00B22662">
        <w:rPr>
          <w:sz w:val="28"/>
          <w:szCs w:val="28"/>
        </w:rPr>
        <w:t>4</w:t>
      </w:r>
      <w:r w:rsidR="00A948C8" w:rsidRPr="00B22662">
        <w:rPr>
          <w:sz w:val="28"/>
          <w:szCs w:val="28"/>
        </w:rPr>
        <w:t>.</w:t>
      </w:r>
      <w:r w:rsidR="000D7F00">
        <w:rPr>
          <w:sz w:val="28"/>
          <w:szCs w:val="28"/>
        </w:rPr>
        <w:t>9</w:t>
      </w:r>
      <w:r w:rsidR="00A948C8" w:rsidRPr="00B22662">
        <w:rPr>
          <w:sz w:val="28"/>
          <w:szCs w:val="28"/>
        </w:rPr>
        <w:t xml:space="preserve">. Контрактная служба на основании  Перечней закупок на плановый период, предоставленных в соответствии с пунктом </w:t>
      </w:r>
      <w:r w:rsidR="00B22662">
        <w:rPr>
          <w:sz w:val="28"/>
          <w:szCs w:val="28"/>
        </w:rPr>
        <w:t>4</w:t>
      </w:r>
      <w:r w:rsidR="00A948C8" w:rsidRPr="00B22662">
        <w:rPr>
          <w:sz w:val="28"/>
          <w:szCs w:val="28"/>
        </w:rPr>
        <w:t>.8. настоящего Регламента, формирует План-график закупок, в том числе, в отношении каждой закупки, предусмотренной соответствующим Перечнем закупок  на плановый период:</w:t>
      </w:r>
    </w:p>
    <w:p w:rsidR="00A948C8" w:rsidRPr="00B22662" w:rsidRDefault="00A948C8" w:rsidP="00A948C8">
      <w:pPr>
        <w:pStyle w:val="ab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2662">
        <w:rPr>
          <w:rFonts w:ascii="Times New Roman" w:hAnsi="Times New Roman"/>
          <w:sz w:val="28"/>
          <w:szCs w:val="28"/>
        </w:rPr>
        <w:t>определяет способ определения поставщика (подрядчика) исполнителя;</w:t>
      </w:r>
    </w:p>
    <w:p w:rsidR="00A948C8" w:rsidRPr="00B22662" w:rsidRDefault="00A948C8" w:rsidP="00A948C8">
      <w:pPr>
        <w:pStyle w:val="ab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2662">
        <w:rPr>
          <w:rFonts w:ascii="Times New Roman" w:hAnsi="Times New Roman"/>
          <w:sz w:val="28"/>
          <w:szCs w:val="28"/>
        </w:rPr>
        <w:t>формирует обоснование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A948C8" w:rsidRPr="00B22662" w:rsidRDefault="00A948C8" w:rsidP="00A948C8">
      <w:pPr>
        <w:pStyle w:val="ab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2662">
        <w:rPr>
          <w:rFonts w:ascii="Times New Roman" w:hAnsi="Times New Roman"/>
          <w:sz w:val="28"/>
          <w:szCs w:val="28"/>
        </w:rPr>
        <w:t>указывает информацию о банковском сопровождении контракта;</w:t>
      </w:r>
    </w:p>
    <w:p w:rsidR="00A948C8" w:rsidRPr="00B22662" w:rsidRDefault="00A948C8" w:rsidP="00A948C8">
      <w:pPr>
        <w:pStyle w:val="ab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2662">
        <w:rPr>
          <w:rFonts w:ascii="Times New Roman" w:hAnsi="Times New Roman"/>
          <w:sz w:val="28"/>
          <w:szCs w:val="28"/>
        </w:rPr>
        <w:t>указывает информацию об обязательном общественном обсуждении закупки товара, работы или услуги (номер и дата протокола);</w:t>
      </w:r>
    </w:p>
    <w:p w:rsidR="00A948C8" w:rsidRPr="00B22662" w:rsidRDefault="00A948C8" w:rsidP="00A948C8">
      <w:pPr>
        <w:pStyle w:val="ab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2662">
        <w:rPr>
          <w:rFonts w:ascii="Times New Roman" w:hAnsi="Times New Roman"/>
          <w:sz w:val="28"/>
          <w:szCs w:val="28"/>
        </w:rPr>
        <w:t>указывает информацию об ограничениях, связанных с участием в закупке только субъектов малого предпринимательства, социально ориентированных некоммерческих организаций в соответствии с положениями статьи 30 Федерального закона от 04.05.2013г. № 44-ФЗ.</w:t>
      </w:r>
    </w:p>
    <w:p w:rsidR="00A948C8" w:rsidRPr="00B22662" w:rsidRDefault="00DD5FF0" w:rsidP="00A948C8">
      <w:pPr>
        <w:spacing w:after="120" w:line="360" w:lineRule="auto"/>
        <w:ind w:firstLine="709"/>
        <w:jc w:val="both"/>
        <w:rPr>
          <w:sz w:val="28"/>
          <w:szCs w:val="28"/>
        </w:rPr>
      </w:pPr>
      <w:r w:rsidRPr="00B22662">
        <w:rPr>
          <w:sz w:val="28"/>
          <w:szCs w:val="28"/>
        </w:rPr>
        <w:t>4</w:t>
      </w:r>
      <w:r w:rsidR="00A948C8" w:rsidRPr="00B22662">
        <w:rPr>
          <w:sz w:val="28"/>
          <w:szCs w:val="28"/>
        </w:rPr>
        <w:t>.1</w:t>
      </w:r>
      <w:r w:rsidR="000D7F00">
        <w:rPr>
          <w:sz w:val="28"/>
          <w:szCs w:val="28"/>
        </w:rPr>
        <w:t>0</w:t>
      </w:r>
      <w:r w:rsidR="00A948C8" w:rsidRPr="00B22662">
        <w:rPr>
          <w:sz w:val="28"/>
          <w:szCs w:val="28"/>
        </w:rPr>
        <w:t xml:space="preserve">. План-график закупок, сформированный в соответствии с пунктом 3.8 настоящего Регламента, утверждается </w:t>
      </w:r>
      <w:r w:rsidR="000D7F00">
        <w:rPr>
          <w:sz w:val="28"/>
          <w:szCs w:val="28"/>
        </w:rPr>
        <w:t>Ректором Университета</w:t>
      </w:r>
      <w:r w:rsidR="00A948C8" w:rsidRPr="00B22662">
        <w:rPr>
          <w:sz w:val="28"/>
          <w:szCs w:val="28"/>
        </w:rPr>
        <w:t xml:space="preserve"> после согласования Руководителем Контрактной службы в течение 10 рабочих дней после получения  объема прав в денежном выражении на принятие и (или) исполнение обязательств. </w:t>
      </w:r>
    </w:p>
    <w:p w:rsidR="00A948C8" w:rsidRPr="00B22662" w:rsidRDefault="00DD5FF0" w:rsidP="00A948C8">
      <w:pPr>
        <w:spacing w:after="120" w:line="360" w:lineRule="auto"/>
        <w:ind w:firstLine="709"/>
        <w:jc w:val="both"/>
        <w:rPr>
          <w:sz w:val="28"/>
          <w:szCs w:val="28"/>
        </w:rPr>
      </w:pPr>
      <w:r w:rsidRPr="00B22662">
        <w:rPr>
          <w:sz w:val="28"/>
          <w:szCs w:val="28"/>
        </w:rPr>
        <w:t>4</w:t>
      </w:r>
      <w:r w:rsidR="00A948C8" w:rsidRPr="00B22662">
        <w:rPr>
          <w:sz w:val="28"/>
          <w:szCs w:val="28"/>
        </w:rPr>
        <w:t>.1</w:t>
      </w:r>
      <w:r w:rsidR="000D7F00">
        <w:rPr>
          <w:sz w:val="28"/>
          <w:szCs w:val="28"/>
        </w:rPr>
        <w:t>1</w:t>
      </w:r>
      <w:r w:rsidR="00A948C8" w:rsidRPr="00B22662">
        <w:rPr>
          <w:sz w:val="28"/>
          <w:szCs w:val="28"/>
        </w:rPr>
        <w:t>. План-график закупок размещается в единой информационной системе в порядке и в сроки, установленные Правительством Российской Федерации. До установления Правительством Российской Федерации указанных порядка и сроков, Контрактная служба размещает План-график в единой информационной системе в течение 3 рабочих дней после его утверждения.</w:t>
      </w:r>
    </w:p>
    <w:p w:rsidR="00A948C8" w:rsidRPr="00B22662" w:rsidRDefault="00DD5FF0" w:rsidP="00A948C8">
      <w:pPr>
        <w:spacing w:after="120" w:line="360" w:lineRule="auto"/>
        <w:ind w:firstLine="709"/>
        <w:jc w:val="both"/>
        <w:rPr>
          <w:sz w:val="28"/>
          <w:szCs w:val="28"/>
        </w:rPr>
      </w:pPr>
      <w:r w:rsidRPr="00B22662">
        <w:rPr>
          <w:sz w:val="28"/>
          <w:szCs w:val="28"/>
        </w:rPr>
        <w:t>4</w:t>
      </w:r>
      <w:r w:rsidR="00A948C8" w:rsidRPr="00B22662">
        <w:rPr>
          <w:sz w:val="28"/>
          <w:szCs w:val="28"/>
        </w:rPr>
        <w:t>.1</w:t>
      </w:r>
      <w:r w:rsidR="00B614B8">
        <w:rPr>
          <w:sz w:val="28"/>
          <w:szCs w:val="28"/>
        </w:rPr>
        <w:t>2</w:t>
      </w:r>
      <w:r w:rsidR="00A948C8" w:rsidRPr="00B22662">
        <w:rPr>
          <w:sz w:val="28"/>
          <w:szCs w:val="28"/>
        </w:rPr>
        <w:t xml:space="preserve">. При необходимости внесения изменений в План-график закупок, </w:t>
      </w:r>
      <w:r w:rsidR="000D7F00">
        <w:rPr>
          <w:sz w:val="28"/>
          <w:szCs w:val="28"/>
        </w:rPr>
        <w:t>Подразделение</w:t>
      </w:r>
      <w:r w:rsidR="00A948C8" w:rsidRPr="00B22662">
        <w:rPr>
          <w:sz w:val="28"/>
          <w:szCs w:val="28"/>
        </w:rPr>
        <w:t xml:space="preserve"> формирует изменения в Перечень закупок на плановый период и </w:t>
      </w:r>
      <w:r w:rsidR="00A948C8" w:rsidRPr="00B22662">
        <w:rPr>
          <w:sz w:val="28"/>
          <w:szCs w:val="28"/>
        </w:rPr>
        <w:lastRenderedPageBreak/>
        <w:t xml:space="preserve">согласовывает изменения в порядке, установленном пунктом </w:t>
      </w:r>
      <w:r w:rsidR="00B22662">
        <w:rPr>
          <w:sz w:val="28"/>
          <w:szCs w:val="28"/>
        </w:rPr>
        <w:t>4</w:t>
      </w:r>
      <w:r w:rsidR="00A948C8" w:rsidRPr="00B22662">
        <w:rPr>
          <w:sz w:val="28"/>
          <w:szCs w:val="28"/>
        </w:rPr>
        <w:t xml:space="preserve">.6 настоящего Регламента, и, после утверждения изменений </w:t>
      </w:r>
      <w:r w:rsidR="000D7F00">
        <w:rPr>
          <w:sz w:val="28"/>
          <w:szCs w:val="28"/>
        </w:rPr>
        <w:t>Ректором Университета</w:t>
      </w:r>
      <w:r w:rsidR="00A948C8" w:rsidRPr="00B22662">
        <w:rPr>
          <w:sz w:val="28"/>
          <w:szCs w:val="28"/>
        </w:rPr>
        <w:t>, представляет указанный документ в</w:t>
      </w:r>
      <w:proofErr w:type="gramStart"/>
      <w:r w:rsidR="00A948C8" w:rsidRPr="00B22662">
        <w:rPr>
          <w:sz w:val="28"/>
          <w:szCs w:val="28"/>
        </w:rPr>
        <w:t xml:space="preserve"> К</w:t>
      </w:r>
      <w:proofErr w:type="gramEnd"/>
      <w:r w:rsidR="00A948C8" w:rsidRPr="00B22662">
        <w:rPr>
          <w:sz w:val="28"/>
          <w:szCs w:val="28"/>
        </w:rPr>
        <w:t xml:space="preserve">онтрактую службу, а копию в </w:t>
      </w:r>
      <w:r w:rsidR="00B614B8">
        <w:rPr>
          <w:sz w:val="28"/>
          <w:szCs w:val="28"/>
        </w:rPr>
        <w:t>Бухгалтерию Университета.</w:t>
      </w:r>
    </w:p>
    <w:p w:rsidR="00A948C8" w:rsidRPr="00B22662" w:rsidRDefault="00DD5FF0" w:rsidP="00A948C8">
      <w:pPr>
        <w:spacing w:after="120" w:line="360" w:lineRule="auto"/>
        <w:ind w:firstLine="709"/>
        <w:jc w:val="both"/>
        <w:rPr>
          <w:b/>
          <w:sz w:val="28"/>
          <w:szCs w:val="28"/>
        </w:rPr>
      </w:pPr>
      <w:r w:rsidRPr="00B22662">
        <w:rPr>
          <w:sz w:val="28"/>
          <w:szCs w:val="28"/>
        </w:rPr>
        <w:t>4</w:t>
      </w:r>
      <w:r w:rsidR="00A948C8" w:rsidRPr="00B22662">
        <w:rPr>
          <w:sz w:val="28"/>
          <w:szCs w:val="28"/>
        </w:rPr>
        <w:t>.1</w:t>
      </w:r>
      <w:r w:rsidR="00B614B8">
        <w:rPr>
          <w:sz w:val="28"/>
          <w:szCs w:val="28"/>
        </w:rPr>
        <w:t>3</w:t>
      </w:r>
      <w:r w:rsidR="00A948C8" w:rsidRPr="00B22662">
        <w:rPr>
          <w:sz w:val="28"/>
          <w:szCs w:val="28"/>
        </w:rPr>
        <w:t xml:space="preserve">. Контрактная служба на основании  изменений в Перечень закупок на плановый период, предоставленных в соответствии с пунктом </w:t>
      </w:r>
      <w:r w:rsidR="00B22662">
        <w:rPr>
          <w:sz w:val="28"/>
          <w:szCs w:val="28"/>
        </w:rPr>
        <w:t>4</w:t>
      </w:r>
      <w:r w:rsidR="00A948C8" w:rsidRPr="00B22662">
        <w:rPr>
          <w:sz w:val="28"/>
          <w:szCs w:val="28"/>
        </w:rPr>
        <w:t>.</w:t>
      </w:r>
      <w:r w:rsidR="00B614B8">
        <w:rPr>
          <w:sz w:val="28"/>
          <w:szCs w:val="28"/>
        </w:rPr>
        <w:t>9</w:t>
      </w:r>
      <w:r w:rsidR="00A948C8" w:rsidRPr="00B22662">
        <w:rPr>
          <w:sz w:val="28"/>
          <w:szCs w:val="28"/>
        </w:rPr>
        <w:t>. настоящего Регламента, формирует изменения Плана-графика закупок и после утверждения Руководителем Контрактной службы  в порядке и в сроки, установленные Правительством Российской Федерации, размещает такие изменения в единой информационной системе.</w:t>
      </w:r>
    </w:p>
    <w:p w:rsidR="00A948C8" w:rsidRPr="00B22662" w:rsidRDefault="00DD5FF0" w:rsidP="00DD5FF0">
      <w:pPr>
        <w:spacing w:after="120" w:line="360" w:lineRule="auto"/>
        <w:ind w:firstLine="709"/>
        <w:jc w:val="center"/>
        <w:rPr>
          <w:b/>
          <w:sz w:val="28"/>
          <w:szCs w:val="28"/>
        </w:rPr>
      </w:pPr>
      <w:r w:rsidRPr="00B22662">
        <w:rPr>
          <w:b/>
          <w:sz w:val="28"/>
          <w:szCs w:val="28"/>
        </w:rPr>
        <w:t>5</w:t>
      </w:r>
      <w:r w:rsidR="00A948C8" w:rsidRPr="00B22662">
        <w:rPr>
          <w:b/>
          <w:sz w:val="28"/>
          <w:szCs w:val="28"/>
        </w:rPr>
        <w:t>. Формирование Графика проведения процедур закупок</w:t>
      </w:r>
    </w:p>
    <w:p w:rsidR="00A948C8" w:rsidRPr="00B22662" w:rsidRDefault="00DD5FF0" w:rsidP="00A948C8">
      <w:pPr>
        <w:spacing w:after="120" w:line="360" w:lineRule="auto"/>
        <w:ind w:firstLine="709"/>
        <w:jc w:val="both"/>
        <w:rPr>
          <w:sz w:val="28"/>
          <w:szCs w:val="28"/>
        </w:rPr>
      </w:pPr>
      <w:r w:rsidRPr="00B22662">
        <w:rPr>
          <w:sz w:val="28"/>
          <w:szCs w:val="28"/>
        </w:rPr>
        <w:t>5</w:t>
      </w:r>
      <w:r w:rsidR="00A948C8" w:rsidRPr="00B22662">
        <w:rPr>
          <w:sz w:val="28"/>
          <w:szCs w:val="28"/>
        </w:rPr>
        <w:t xml:space="preserve">.1. В течение 10 рабочих дней со дня утверждения Плана-графика закупок </w:t>
      </w:r>
      <w:r w:rsidR="00B614B8">
        <w:rPr>
          <w:sz w:val="28"/>
          <w:szCs w:val="28"/>
        </w:rPr>
        <w:t>Подразделение</w:t>
      </w:r>
      <w:r w:rsidR="00A948C8" w:rsidRPr="00B22662">
        <w:rPr>
          <w:sz w:val="28"/>
          <w:szCs w:val="28"/>
        </w:rPr>
        <w:t xml:space="preserve"> формируют Графики закупок </w:t>
      </w:r>
      <w:r w:rsidR="002D1F8D" w:rsidRPr="00B22662">
        <w:rPr>
          <w:sz w:val="28"/>
          <w:szCs w:val="28"/>
        </w:rPr>
        <w:t>подразделений</w:t>
      </w:r>
      <w:r w:rsidR="00A948C8" w:rsidRPr="00B22662">
        <w:rPr>
          <w:sz w:val="28"/>
          <w:szCs w:val="28"/>
        </w:rPr>
        <w:t xml:space="preserve">, которые после утверждения курирующим </w:t>
      </w:r>
      <w:r w:rsidR="00155310" w:rsidRPr="00B22662">
        <w:rPr>
          <w:sz w:val="28"/>
          <w:szCs w:val="28"/>
        </w:rPr>
        <w:t>Руководител</w:t>
      </w:r>
      <w:r w:rsidR="00B614B8">
        <w:rPr>
          <w:sz w:val="28"/>
          <w:szCs w:val="28"/>
        </w:rPr>
        <w:t>ем</w:t>
      </w:r>
      <w:r w:rsidR="00155310" w:rsidRPr="00B22662">
        <w:rPr>
          <w:sz w:val="28"/>
          <w:szCs w:val="28"/>
        </w:rPr>
        <w:t xml:space="preserve"> </w:t>
      </w:r>
      <w:r w:rsidR="00A948C8" w:rsidRPr="00B22662">
        <w:rPr>
          <w:sz w:val="28"/>
          <w:szCs w:val="28"/>
        </w:rPr>
        <w:t>передаются в Контрактную службу.</w:t>
      </w:r>
    </w:p>
    <w:p w:rsidR="00A948C8" w:rsidRPr="00B22662" w:rsidRDefault="00DD5FF0" w:rsidP="00A948C8">
      <w:pPr>
        <w:spacing w:after="120" w:line="360" w:lineRule="auto"/>
        <w:ind w:firstLine="709"/>
        <w:jc w:val="both"/>
        <w:rPr>
          <w:sz w:val="28"/>
          <w:szCs w:val="28"/>
        </w:rPr>
      </w:pPr>
      <w:r w:rsidRPr="00B22662">
        <w:rPr>
          <w:sz w:val="28"/>
          <w:szCs w:val="28"/>
        </w:rPr>
        <w:t>5</w:t>
      </w:r>
      <w:r w:rsidR="00A948C8" w:rsidRPr="00B22662">
        <w:rPr>
          <w:sz w:val="28"/>
          <w:szCs w:val="28"/>
        </w:rPr>
        <w:t xml:space="preserve">.2. Контрактная служба </w:t>
      </w:r>
      <w:r w:rsidR="002D1F8D" w:rsidRPr="00B22662">
        <w:rPr>
          <w:sz w:val="28"/>
          <w:szCs w:val="28"/>
        </w:rPr>
        <w:t xml:space="preserve"> </w:t>
      </w:r>
      <w:r w:rsidR="00A948C8" w:rsidRPr="00B22662">
        <w:rPr>
          <w:sz w:val="28"/>
          <w:szCs w:val="28"/>
        </w:rPr>
        <w:t xml:space="preserve">составляет График проведения процедур закупок на основании Графиков закупок </w:t>
      </w:r>
      <w:r w:rsidR="002D1F8D" w:rsidRPr="00B22662">
        <w:rPr>
          <w:sz w:val="28"/>
          <w:szCs w:val="28"/>
        </w:rPr>
        <w:t>подразделений</w:t>
      </w:r>
      <w:r w:rsidR="00A948C8" w:rsidRPr="00B22662">
        <w:rPr>
          <w:sz w:val="28"/>
          <w:szCs w:val="28"/>
        </w:rPr>
        <w:t xml:space="preserve"> с учетом  временных, кадровых и материально-технических ресурсов, необходимых для осуществления закупок и передает составленный документ на утверждение Руководителю Контрактной службы</w:t>
      </w:r>
      <w:r w:rsidR="00B614B8">
        <w:rPr>
          <w:sz w:val="28"/>
          <w:szCs w:val="28"/>
        </w:rPr>
        <w:t>.</w:t>
      </w:r>
    </w:p>
    <w:p w:rsidR="00A948C8" w:rsidRPr="00B22662" w:rsidRDefault="00DD5FF0" w:rsidP="00A948C8">
      <w:pPr>
        <w:spacing w:after="120" w:line="360" w:lineRule="auto"/>
        <w:ind w:firstLine="709"/>
        <w:jc w:val="both"/>
        <w:rPr>
          <w:sz w:val="28"/>
          <w:szCs w:val="28"/>
        </w:rPr>
      </w:pPr>
      <w:r w:rsidRPr="00B22662">
        <w:rPr>
          <w:sz w:val="28"/>
          <w:szCs w:val="28"/>
        </w:rPr>
        <w:t>5</w:t>
      </w:r>
      <w:r w:rsidR="00A948C8" w:rsidRPr="00B22662">
        <w:rPr>
          <w:sz w:val="28"/>
          <w:szCs w:val="28"/>
        </w:rPr>
        <w:t>.3. Организация работы по осуществлению закупок за счет средств федерального бюджета осуществляется в строгом соответствии с Графиком определения поставщика (подрядчика, исполнителя).</w:t>
      </w:r>
    </w:p>
    <w:p w:rsidR="00A948C8" w:rsidRPr="00B22662" w:rsidRDefault="00A948C8" w:rsidP="00DD5FF0">
      <w:pPr>
        <w:pStyle w:val="ab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36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B22662">
        <w:rPr>
          <w:rFonts w:ascii="Times New Roman" w:hAnsi="Times New Roman"/>
          <w:b/>
          <w:sz w:val="28"/>
          <w:szCs w:val="28"/>
        </w:rPr>
        <w:t>Определение поставщиков (подрядчиков, исполнителей)</w:t>
      </w:r>
    </w:p>
    <w:p w:rsidR="00A948C8" w:rsidRPr="00B22662" w:rsidRDefault="00DD5FF0" w:rsidP="00A948C8">
      <w:pPr>
        <w:spacing w:after="120" w:line="360" w:lineRule="auto"/>
        <w:ind w:firstLine="709"/>
        <w:jc w:val="both"/>
        <w:rPr>
          <w:sz w:val="28"/>
          <w:szCs w:val="28"/>
        </w:rPr>
      </w:pPr>
      <w:r w:rsidRPr="00B22662">
        <w:rPr>
          <w:sz w:val="28"/>
          <w:szCs w:val="28"/>
        </w:rPr>
        <w:t>6</w:t>
      </w:r>
      <w:r w:rsidR="00A948C8" w:rsidRPr="00B22662">
        <w:rPr>
          <w:sz w:val="28"/>
          <w:szCs w:val="28"/>
        </w:rPr>
        <w:t>.</w:t>
      </w:r>
      <w:r w:rsidRPr="00B22662">
        <w:rPr>
          <w:sz w:val="28"/>
          <w:szCs w:val="28"/>
        </w:rPr>
        <w:t>1.</w:t>
      </w:r>
      <w:r w:rsidR="00A948C8" w:rsidRPr="00B22662">
        <w:rPr>
          <w:sz w:val="28"/>
          <w:szCs w:val="28"/>
        </w:rPr>
        <w:t> Основанием для начала процедуры определения поставщика (подрядчика, исполнителя) за счет средств федерального бюджета (далее – определение поставщика) является утвержденный</w:t>
      </w:r>
      <w:r w:rsidR="002D1F8D" w:rsidRPr="00B22662">
        <w:rPr>
          <w:sz w:val="28"/>
          <w:szCs w:val="28"/>
        </w:rPr>
        <w:t xml:space="preserve"> </w:t>
      </w:r>
      <w:r w:rsidR="00A948C8" w:rsidRPr="00B22662">
        <w:rPr>
          <w:sz w:val="28"/>
          <w:szCs w:val="28"/>
        </w:rPr>
        <w:t xml:space="preserve">приказ об осуществлении закупки. </w:t>
      </w:r>
    </w:p>
    <w:p w:rsidR="00A948C8" w:rsidRPr="00B22662" w:rsidRDefault="00DD5FF0" w:rsidP="00A948C8">
      <w:pPr>
        <w:spacing w:after="120" w:line="360" w:lineRule="auto"/>
        <w:ind w:firstLine="709"/>
        <w:jc w:val="both"/>
        <w:rPr>
          <w:sz w:val="28"/>
          <w:szCs w:val="28"/>
        </w:rPr>
      </w:pPr>
      <w:r w:rsidRPr="00B22662">
        <w:rPr>
          <w:sz w:val="28"/>
          <w:szCs w:val="28"/>
        </w:rPr>
        <w:lastRenderedPageBreak/>
        <w:t>6</w:t>
      </w:r>
      <w:r w:rsidR="00A948C8" w:rsidRPr="00B22662">
        <w:rPr>
          <w:sz w:val="28"/>
          <w:szCs w:val="28"/>
        </w:rPr>
        <w:t>.</w:t>
      </w:r>
      <w:r w:rsidRPr="00B22662">
        <w:rPr>
          <w:sz w:val="28"/>
          <w:szCs w:val="28"/>
        </w:rPr>
        <w:t>2.</w:t>
      </w:r>
      <w:r w:rsidR="00A948C8" w:rsidRPr="00B22662">
        <w:rPr>
          <w:sz w:val="28"/>
          <w:szCs w:val="28"/>
        </w:rPr>
        <w:t> </w:t>
      </w:r>
      <w:proofErr w:type="gramStart"/>
      <w:r w:rsidR="00A948C8" w:rsidRPr="00B22662">
        <w:rPr>
          <w:sz w:val="28"/>
          <w:szCs w:val="28"/>
        </w:rPr>
        <w:t xml:space="preserve">Проект приказа подготавливается ответственным работником контрактной службы в соответствии с разделением обязанностей на основании Плана-графика не менее чем за пятнадцать дней до планируемой даты размещения в единой информационной извещения о закупке с использованием </w:t>
      </w:r>
      <w:r w:rsidR="0081718A" w:rsidRPr="00B22662">
        <w:rPr>
          <w:sz w:val="28"/>
          <w:szCs w:val="28"/>
        </w:rPr>
        <w:t>информационной</w:t>
      </w:r>
      <w:r w:rsidR="00A948C8" w:rsidRPr="00B22662">
        <w:rPr>
          <w:sz w:val="28"/>
          <w:szCs w:val="28"/>
        </w:rPr>
        <w:t xml:space="preserve"> системы </w:t>
      </w:r>
      <w:r w:rsidR="004308B7" w:rsidRPr="00B22662">
        <w:rPr>
          <w:sz w:val="28"/>
          <w:szCs w:val="28"/>
        </w:rPr>
        <w:t>организации</w:t>
      </w:r>
      <w:r w:rsidR="00A948C8" w:rsidRPr="00B22662">
        <w:rPr>
          <w:sz w:val="28"/>
          <w:szCs w:val="28"/>
        </w:rPr>
        <w:t>, кроме случаев осуществления закупок путем проведения закрытых способов определения поставщика (подрядчика, исполнителя).</w:t>
      </w:r>
      <w:proofErr w:type="gramEnd"/>
    </w:p>
    <w:p w:rsidR="00A948C8" w:rsidRPr="00B22662" w:rsidRDefault="00A948C8" w:rsidP="00A948C8">
      <w:pPr>
        <w:spacing w:after="120" w:line="360" w:lineRule="auto"/>
        <w:ind w:firstLine="709"/>
        <w:jc w:val="both"/>
        <w:rPr>
          <w:sz w:val="28"/>
          <w:szCs w:val="28"/>
        </w:rPr>
      </w:pPr>
      <w:r w:rsidRPr="00B22662">
        <w:rPr>
          <w:sz w:val="28"/>
          <w:szCs w:val="28"/>
        </w:rPr>
        <w:t xml:space="preserve">В указанном приказе отражается способ определения поставщика, определенный контрактной службой в соответствии с Планом-графиком, утверждается состав и порядок работы комиссии по осуществлению закупок, срок представления </w:t>
      </w:r>
      <w:r w:rsidR="0047783E">
        <w:rPr>
          <w:sz w:val="28"/>
          <w:szCs w:val="28"/>
        </w:rPr>
        <w:t>Подразделением</w:t>
      </w:r>
      <w:r w:rsidRPr="00B22662">
        <w:rPr>
          <w:sz w:val="28"/>
          <w:szCs w:val="28"/>
        </w:rPr>
        <w:t xml:space="preserve"> в контрактную службу утвержденных в установленном порядке технических (функциональных) требований к объекту закупки.</w:t>
      </w:r>
    </w:p>
    <w:p w:rsidR="00A948C8" w:rsidRPr="00B22662" w:rsidRDefault="00DD5FF0" w:rsidP="00A948C8">
      <w:pPr>
        <w:spacing w:after="120" w:line="360" w:lineRule="auto"/>
        <w:ind w:firstLine="709"/>
        <w:jc w:val="both"/>
        <w:rPr>
          <w:sz w:val="28"/>
          <w:szCs w:val="28"/>
        </w:rPr>
      </w:pPr>
      <w:r w:rsidRPr="00B22662">
        <w:rPr>
          <w:sz w:val="28"/>
          <w:szCs w:val="28"/>
        </w:rPr>
        <w:t>6.3</w:t>
      </w:r>
      <w:r w:rsidR="00EC61CC">
        <w:rPr>
          <w:sz w:val="28"/>
          <w:szCs w:val="28"/>
        </w:rPr>
        <w:t>. Проект приказа</w:t>
      </w:r>
      <w:r w:rsidR="00EC61CC" w:rsidRPr="00732450">
        <w:rPr>
          <w:sz w:val="28"/>
          <w:szCs w:val="28"/>
        </w:rPr>
        <w:t xml:space="preserve"> </w:t>
      </w:r>
      <w:r w:rsidR="00AF2D5B">
        <w:rPr>
          <w:sz w:val="28"/>
          <w:szCs w:val="28"/>
        </w:rPr>
        <w:t>согласовывается</w:t>
      </w:r>
      <w:r w:rsidR="00A948C8" w:rsidRPr="00B22662">
        <w:rPr>
          <w:sz w:val="28"/>
          <w:szCs w:val="28"/>
        </w:rPr>
        <w:t>:</w:t>
      </w:r>
    </w:p>
    <w:p w:rsidR="00A948C8" w:rsidRPr="00B22662" w:rsidRDefault="0047783E" w:rsidP="00A948C8">
      <w:pPr>
        <w:pStyle w:val="ab"/>
        <w:widowControl w:val="0"/>
        <w:autoSpaceDE w:val="0"/>
        <w:autoSpaceDN w:val="0"/>
        <w:adjustRightInd w:val="0"/>
        <w:spacing w:after="12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</w:t>
      </w:r>
      <w:r w:rsidR="00AF2D5B">
        <w:rPr>
          <w:rFonts w:ascii="Times New Roman" w:hAnsi="Times New Roman"/>
          <w:b/>
          <w:sz w:val="28"/>
          <w:szCs w:val="28"/>
        </w:rPr>
        <w:t>ем</w:t>
      </w:r>
      <w:r>
        <w:rPr>
          <w:rFonts w:ascii="Times New Roman" w:hAnsi="Times New Roman"/>
          <w:b/>
          <w:sz w:val="28"/>
          <w:szCs w:val="28"/>
        </w:rPr>
        <w:t xml:space="preserve"> Подразделения</w:t>
      </w:r>
      <w:r w:rsidR="00A948C8" w:rsidRPr="00B22662">
        <w:rPr>
          <w:rFonts w:ascii="Times New Roman" w:hAnsi="Times New Roman"/>
          <w:b/>
          <w:sz w:val="28"/>
          <w:szCs w:val="28"/>
        </w:rPr>
        <w:t xml:space="preserve"> </w:t>
      </w:r>
    </w:p>
    <w:p w:rsidR="00A948C8" w:rsidRPr="00B22662" w:rsidRDefault="0047783E" w:rsidP="0081718A">
      <w:pPr>
        <w:pStyle w:val="ab"/>
        <w:widowControl w:val="0"/>
        <w:autoSpaceDE w:val="0"/>
        <w:autoSpaceDN w:val="0"/>
        <w:adjustRightInd w:val="0"/>
        <w:spacing w:after="12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Проректор</w:t>
      </w:r>
      <w:r w:rsidR="00AF2D5B">
        <w:rPr>
          <w:rFonts w:ascii="Times New Roman" w:hAnsi="Times New Roman"/>
          <w:b/>
          <w:sz w:val="28"/>
          <w:szCs w:val="28"/>
        </w:rPr>
        <w:t>ом</w:t>
      </w:r>
      <w:r>
        <w:rPr>
          <w:rFonts w:ascii="Times New Roman" w:hAnsi="Times New Roman"/>
          <w:b/>
          <w:sz w:val="28"/>
          <w:szCs w:val="28"/>
        </w:rPr>
        <w:t xml:space="preserve"> по административно-хозяйственной части</w:t>
      </w:r>
    </w:p>
    <w:p w:rsidR="00A948C8" w:rsidRPr="00B22662" w:rsidRDefault="0047783E" w:rsidP="00A948C8">
      <w:pPr>
        <w:pStyle w:val="ab"/>
        <w:widowControl w:val="0"/>
        <w:autoSpaceDE w:val="0"/>
        <w:autoSpaceDN w:val="0"/>
        <w:adjustRightInd w:val="0"/>
        <w:spacing w:after="12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Начальник</w:t>
      </w:r>
      <w:r w:rsidR="00AF2D5B">
        <w:rPr>
          <w:rFonts w:ascii="Times New Roman" w:hAnsi="Times New Roman"/>
          <w:b/>
          <w:sz w:val="28"/>
          <w:szCs w:val="28"/>
        </w:rPr>
        <w:t>ом</w:t>
      </w:r>
      <w:r>
        <w:rPr>
          <w:rFonts w:ascii="Times New Roman" w:hAnsi="Times New Roman"/>
          <w:b/>
          <w:sz w:val="28"/>
          <w:szCs w:val="28"/>
        </w:rPr>
        <w:t xml:space="preserve"> Управления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организационно-прававой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работы</w:t>
      </w:r>
      <w:r w:rsidR="00A948C8" w:rsidRPr="00B22662">
        <w:rPr>
          <w:rFonts w:ascii="Times New Roman" w:hAnsi="Times New Roman"/>
          <w:sz w:val="28"/>
          <w:szCs w:val="28"/>
        </w:rPr>
        <w:t>;</w:t>
      </w:r>
    </w:p>
    <w:p w:rsidR="00A948C8" w:rsidRPr="00B22662" w:rsidRDefault="0047783E" w:rsidP="00A948C8">
      <w:pPr>
        <w:pStyle w:val="ab"/>
        <w:widowControl w:val="0"/>
        <w:autoSpaceDE w:val="0"/>
        <w:autoSpaceDN w:val="0"/>
        <w:adjustRightInd w:val="0"/>
        <w:spacing w:after="12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Проректор</w:t>
      </w:r>
      <w:r w:rsidR="00AF2D5B">
        <w:rPr>
          <w:rFonts w:ascii="Times New Roman" w:hAnsi="Times New Roman"/>
          <w:b/>
          <w:sz w:val="28"/>
          <w:szCs w:val="28"/>
        </w:rPr>
        <w:t>ом</w:t>
      </w:r>
      <w:r>
        <w:rPr>
          <w:rFonts w:ascii="Times New Roman" w:hAnsi="Times New Roman"/>
          <w:b/>
          <w:sz w:val="28"/>
          <w:szCs w:val="28"/>
        </w:rPr>
        <w:t xml:space="preserve"> по финансовой и экономической работе</w:t>
      </w:r>
      <w:r w:rsidR="00A948C8" w:rsidRPr="00B22662">
        <w:rPr>
          <w:rFonts w:ascii="Times New Roman" w:hAnsi="Times New Roman"/>
          <w:sz w:val="28"/>
          <w:szCs w:val="28"/>
        </w:rPr>
        <w:t>;</w:t>
      </w:r>
    </w:p>
    <w:p w:rsidR="00A948C8" w:rsidRPr="00B22662" w:rsidRDefault="00AF2D5B" w:rsidP="00A948C8">
      <w:pPr>
        <w:pStyle w:val="ab"/>
        <w:widowControl w:val="0"/>
        <w:autoSpaceDE w:val="0"/>
        <w:autoSpaceDN w:val="0"/>
        <w:adjustRightInd w:val="0"/>
        <w:spacing w:after="12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Руководителем </w:t>
      </w:r>
      <w:r w:rsidR="00A948C8" w:rsidRPr="00B22662">
        <w:rPr>
          <w:rFonts w:ascii="Times New Roman" w:hAnsi="Times New Roman"/>
          <w:b/>
          <w:sz w:val="28"/>
          <w:szCs w:val="28"/>
        </w:rPr>
        <w:t>Контрактн</w:t>
      </w:r>
      <w:r>
        <w:rPr>
          <w:rFonts w:ascii="Times New Roman" w:hAnsi="Times New Roman"/>
          <w:b/>
          <w:sz w:val="28"/>
          <w:szCs w:val="28"/>
        </w:rPr>
        <w:t>ой</w:t>
      </w:r>
      <w:r w:rsidR="00A948C8" w:rsidRPr="00B22662">
        <w:rPr>
          <w:rFonts w:ascii="Times New Roman" w:hAnsi="Times New Roman"/>
          <w:b/>
          <w:sz w:val="28"/>
          <w:szCs w:val="28"/>
        </w:rPr>
        <w:t xml:space="preserve"> служб</w:t>
      </w:r>
      <w:r>
        <w:rPr>
          <w:rFonts w:ascii="Times New Roman" w:hAnsi="Times New Roman"/>
          <w:b/>
          <w:sz w:val="28"/>
          <w:szCs w:val="28"/>
        </w:rPr>
        <w:t>ы</w:t>
      </w:r>
      <w:r w:rsidR="00A948C8" w:rsidRPr="00B22662">
        <w:rPr>
          <w:rFonts w:ascii="Times New Roman" w:hAnsi="Times New Roman"/>
          <w:sz w:val="28"/>
          <w:szCs w:val="28"/>
        </w:rPr>
        <w:t>.</w:t>
      </w:r>
    </w:p>
    <w:p w:rsidR="00A948C8" w:rsidRPr="00B22662" w:rsidRDefault="00DD5FF0" w:rsidP="00A948C8">
      <w:pPr>
        <w:spacing w:after="120" w:line="360" w:lineRule="auto"/>
        <w:ind w:firstLine="709"/>
        <w:jc w:val="both"/>
        <w:rPr>
          <w:sz w:val="28"/>
          <w:szCs w:val="28"/>
        </w:rPr>
      </w:pPr>
      <w:r w:rsidRPr="00B22662">
        <w:rPr>
          <w:sz w:val="28"/>
          <w:szCs w:val="28"/>
        </w:rPr>
        <w:t>6.</w:t>
      </w:r>
      <w:r w:rsidR="00AF2D5B">
        <w:rPr>
          <w:sz w:val="28"/>
          <w:szCs w:val="28"/>
        </w:rPr>
        <w:t>4</w:t>
      </w:r>
      <w:r w:rsidR="00A948C8" w:rsidRPr="00B22662">
        <w:rPr>
          <w:sz w:val="28"/>
          <w:szCs w:val="28"/>
        </w:rPr>
        <w:t>. После издания приказа контрактная служба:</w:t>
      </w:r>
    </w:p>
    <w:p w:rsidR="00A948C8" w:rsidRPr="00B22662" w:rsidRDefault="00A948C8" w:rsidP="00A948C8">
      <w:pPr>
        <w:spacing w:after="120" w:line="360" w:lineRule="auto"/>
        <w:ind w:firstLine="709"/>
        <w:jc w:val="both"/>
        <w:rPr>
          <w:sz w:val="28"/>
          <w:szCs w:val="28"/>
        </w:rPr>
      </w:pPr>
      <w:r w:rsidRPr="00B22662">
        <w:rPr>
          <w:sz w:val="28"/>
          <w:szCs w:val="28"/>
        </w:rPr>
        <w:t xml:space="preserve">- на основании представленных </w:t>
      </w:r>
      <w:proofErr w:type="gramStart"/>
      <w:r w:rsidR="00AF2D5B">
        <w:rPr>
          <w:sz w:val="28"/>
          <w:szCs w:val="28"/>
        </w:rPr>
        <w:t>Подразделением</w:t>
      </w:r>
      <w:proofErr w:type="gramEnd"/>
      <w:r w:rsidRPr="00B22662">
        <w:rPr>
          <w:sz w:val="28"/>
          <w:szCs w:val="28"/>
        </w:rPr>
        <w:t xml:space="preserve"> в контрактную службу утвержденных в установленном порядке технических (функциональных) требований к объекту закупки, а также примерных форм, размещенных в</w:t>
      </w:r>
      <w:r w:rsidR="004308B7" w:rsidRPr="00B22662">
        <w:rPr>
          <w:sz w:val="28"/>
          <w:szCs w:val="28"/>
        </w:rPr>
        <w:t xml:space="preserve"> информационной системе</w:t>
      </w:r>
      <w:r w:rsidRPr="00B22662">
        <w:rPr>
          <w:sz w:val="28"/>
          <w:szCs w:val="28"/>
        </w:rPr>
        <w:t xml:space="preserve"> </w:t>
      </w:r>
      <w:r w:rsidR="004308B7" w:rsidRPr="00B22662">
        <w:rPr>
          <w:sz w:val="28"/>
          <w:szCs w:val="28"/>
        </w:rPr>
        <w:t>организации</w:t>
      </w:r>
      <w:r w:rsidRPr="00B22662">
        <w:rPr>
          <w:sz w:val="28"/>
          <w:szCs w:val="28"/>
        </w:rPr>
        <w:t>, подготавливает извещение об осуществлении закупок, документацию о закупке и проект контракта, подготавливает приглашения принять участие в определении поставщиков (подрядчиков, исполнителей) закрытыми способами;</w:t>
      </w:r>
    </w:p>
    <w:p w:rsidR="00A948C8" w:rsidRPr="00B22662" w:rsidRDefault="00A948C8" w:rsidP="00A948C8">
      <w:pPr>
        <w:spacing w:after="120" w:line="360" w:lineRule="auto"/>
        <w:ind w:firstLine="709"/>
        <w:jc w:val="both"/>
        <w:rPr>
          <w:sz w:val="28"/>
          <w:szCs w:val="28"/>
        </w:rPr>
      </w:pPr>
      <w:r w:rsidRPr="00B22662">
        <w:rPr>
          <w:sz w:val="28"/>
          <w:szCs w:val="28"/>
        </w:rPr>
        <w:t>- утверждает извещение о закупке, документацию о закупке.</w:t>
      </w:r>
    </w:p>
    <w:p w:rsidR="00A948C8" w:rsidRPr="00B22662" w:rsidRDefault="00DD5FF0" w:rsidP="00A948C8">
      <w:pPr>
        <w:spacing w:after="120" w:line="360" w:lineRule="auto"/>
        <w:ind w:firstLine="709"/>
        <w:jc w:val="both"/>
        <w:rPr>
          <w:sz w:val="28"/>
          <w:szCs w:val="28"/>
        </w:rPr>
      </w:pPr>
      <w:r w:rsidRPr="00B22662">
        <w:rPr>
          <w:sz w:val="28"/>
          <w:szCs w:val="28"/>
        </w:rPr>
        <w:lastRenderedPageBreak/>
        <w:t>6.</w:t>
      </w:r>
      <w:r w:rsidR="00AF2D5B">
        <w:rPr>
          <w:sz w:val="28"/>
          <w:szCs w:val="28"/>
        </w:rPr>
        <w:t>5</w:t>
      </w:r>
      <w:r w:rsidR="00A948C8" w:rsidRPr="00B22662">
        <w:rPr>
          <w:sz w:val="28"/>
          <w:szCs w:val="28"/>
        </w:rPr>
        <w:t xml:space="preserve">. Контрактная служба несет ответственность за соответствие проектов государственных контрактов, включаемых в документацию о закупке, требованиям законодательства Российской Федерации, регулирующего вопросы закрепления прав на результаты интеллектуальной деятельности. </w:t>
      </w:r>
    </w:p>
    <w:p w:rsidR="00A948C8" w:rsidRPr="00B22662" w:rsidRDefault="00DD5FF0" w:rsidP="00A948C8">
      <w:pPr>
        <w:spacing w:after="120" w:line="360" w:lineRule="auto"/>
        <w:ind w:firstLine="709"/>
        <w:jc w:val="both"/>
        <w:rPr>
          <w:sz w:val="28"/>
          <w:szCs w:val="28"/>
        </w:rPr>
      </w:pPr>
      <w:r w:rsidRPr="00B22662">
        <w:rPr>
          <w:sz w:val="28"/>
          <w:szCs w:val="28"/>
        </w:rPr>
        <w:t>6.</w:t>
      </w:r>
      <w:r w:rsidR="00AF2D5B">
        <w:rPr>
          <w:sz w:val="28"/>
          <w:szCs w:val="28"/>
        </w:rPr>
        <w:t>6</w:t>
      </w:r>
      <w:r w:rsidR="00A948C8" w:rsidRPr="00B22662">
        <w:rPr>
          <w:sz w:val="28"/>
          <w:szCs w:val="28"/>
        </w:rPr>
        <w:t xml:space="preserve">. После утверждения документации о закупке контрактная служба размещает в единой информационной системе извещение об осуществлении закупок, документацию о закупках и проект контрактов, направляет приглашения принять участие в определении поставщиков (подрядчиков, исполнителей) закрытыми способами, обеспечивает в порядке и сроки, предусмотренные действующим законодательством Российской Федерации, осуществление закупок, в том числе заключение контрактов. </w:t>
      </w:r>
    </w:p>
    <w:p w:rsidR="00AF2D5B" w:rsidRDefault="00DD5FF0" w:rsidP="00A948C8">
      <w:pPr>
        <w:spacing w:after="120" w:line="360" w:lineRule="auto"/>
        <w:ind w:firstLine="709"/>
        <w:jc w:val="both"/>
        <w:rPr>
          <w:sz w:val="28"/>
          <w:szCs w:val="28"/>
        </w:rPr>
      </w:pPr>
      <w:r w:rsidRPr="00B22662">
        <w:rPr>
          <w:sz w:val="28"/>
          <w:szCs w:val="28"/>
        </w:rPr>
        <w:t>6.</w:t>
      </w:r>
      <w:r w:rsidR="00AF2D5B">
        <w:rPr>
          <w:sz w:val="28"/>
          <w:szCs w:val="28"/>
        </w:rPr>
        <w:t>7</w:t>
      </w:r>
      <w:r w:rsidR="00A948C8" w:rsidRPr="00B22662">
        <w:rPr>
          <w:sz w:val="28"/>
          <w:szCs w:val="28"/>
        </w:rPr>
        <w:t xml:space="preserve">. До истечения сроков, установленных Федеральным законом от 04.05.2013г. № 44-ФЗ, в извещение о закупке, документацию о закупке могут быть внесены изменения. Изменения могут быть внесены по инициативе </w:t>
      </w:r>
      <w:r w:rsidR="00AF2D5B">
        <w:rPr>
          <w:sz w:val="28"/>
          <w:szCs w:val="28"/>
        </w:rPr>
        <w:t>Подразделения</w:t>
      </w:r>
      <w:r w:rsidR="00A948C8" w:rsidRPr="00B22662">
        <w:rPr>
          <w:sz w:val="28"/>
          <w:szCs w:val="28"/>
        </w:rPr>
        <w:t xml:space="preserve">, контрактной службы. </w:t>
      </w:r>
    </w:p>
    <w:p w:rsidR="00A948C8" w:rsidRPr="00B22662" w:rsidRDefault="00A948C8" w:rsidP="00A948C8">
      <w:pPr>
        <w:spacing w:after="120" w:line="360" w:lineRule="auto"/>
        <w:ind w:firstLine="709"/>
        <w:jc w:val="both"/>
        <w:rPr>
          <w:sz w:val="28"/>
          <w:szCs w:val="28"/>
        </w:rPr>
      </w:pPr>
      <w:r w:rsidRPr="00B22662">
        <w:rPr>
          <w:sz w:val="28"/>
          <w:szCs w:val="28"/>
        </w:rPr>
        <w:t>В случае принятия решения о внесении изменений в извещение о закупке, документацию о закупке, срок подачи заявок должен быть продлен в соответствии с Федеральным законом от 04.05.2013г. № 44-ФЗ.</w:t>
      </w:r>
    </w:p>
    <w:p w:rsidR="00A948C8" w:rsidRPr="00B22662" w:rsidRDefault="00A948C8" w:rsidP="00A948C8">
      <w:pPr>
        <w:spacing w:after="120" w:line="360" w:lineRule="auto"/>
        <w:ind w:firstLine="709"/>
        <w:jc w:val="both"/>
        <w:rPr>
          <w:sz w:val="28"/>
          <w:szCs w:val="28"/>
        </w:rPr>
      </w:pPr>
      <w:r w:rsidRPr="00B22662">
        <w:rPr>
          <w:sz w:val="28"/>
          <w:szCs w:val="28"/>
        </w:rPr>
        <w:t>Размещение изменений в извещение о закупке, документацию о закупке осуществляется контрактной службой.</w:t>
      </w:r>
    </w:p>
    <w:p w:rsidR="00A948C8" w:rsidRPr="00B22662" w:rsidRDefault="00DD5FF0" w:rsidP="00A948C8">
      <w:pPr>
        <w:spacing w:after="120" w:line="360" w:lineRule="auto"/>
        <w:ind w:firstLine="709"/>
        <w:jc w:val="both"/>
        <w:rPr>
          <w:sz w:val="28"/>
          <w:szCs w:val="28"/>
        </w:rPr>
      </w:pPr>
      <w:r w:rsidRPr="00B22662">
        <w:rPr>
          <w:sz w:val="28"/>
          <w:szCs w:val="28"/>
        </w:rPr>
        <w:t>6.</w:t>
      </w:r>
      <w:r w:rsidR="00AF2D5B">
        <w:rPr>
          <w:sz w:val="28"/>
          <w:szCs w:val="28"/>
        </w:rPr>
        <w:t>8</w:t>
      </w:r>
      <w:r w:rsidR="00A948C8" w:rsidRPr="00B22662">
        <w:rPr>
          <w:sz w:val="28"/>
          <w:szCs w:val="28"/>
        </w:rPr>
        <w:t>. </w:t>
      </w:r>
      <w:proofErr w:type="gramStart"/>
      <w:r w:rsidR="00A948C8" w:rsidRPr="00B22662">
        <w:rPr>
          <w:sz w:val="28"/>
          <w:szCs w:val="28"/>
        </w:rPr>
        <w:t>В случае получения запросов на разъяснение положений документации о закупке в контрактная служба регистрирует запрос в журнале регистрации запросов о разъяснении документации о закупке и направляет ответ участнику закупки в письменной форме или в форме электронного документа в срок, установленный Федеральным законом от 04.05.2013г. № 44-ФЗ, если такой запрос поступил до истечения срока, установленного Федеральным законом от 04.05.2013г. № 44-ФЗ.</w:t>
      </w:r>
      <w:proofErr w:type="gramEnd"/>
    </w:p>
    <w:p w:rsidR="00A948C8" w:rsidRPr="00B22662" w:rsidRDefault="00A948C8" w:rsidP="00A948C8">
      <w:pPr>
        <w:spacing w:after="120" w:line="360" w:lineRule="auto"/>
        <w:ind w:firstLine="709"/>
        <w:jc w:val="both"/>
        <w:rPr>
          <w:sz w:val="28"/>
          <w:szCs w:val="28"/>
        </w:rPr>
      </w:pPr>
      <w:proofErr w:type="gramStart"/>
      <w:r w:rsidRPr="00B22662">
        <w:rPr>
          <w:sz w:val="28"/>
          <w:szCs w:val="28"/>
        </w:rPr>
        <w:t xml:space="preserve">В течение одного дня со дня направления разъяснений положений документации о закупке контрактная служба размещение разъяснения на </w:t>
      </w:r>
      <w:r w:rsidRPr="00B22662">
        <w:rPr>
          <w:sz w:val="28"/>
          <w:szCs w:val="28"/>
        </w:rPr>
        <w:lastRenderedPageBreak/>
        <w:t>официальном сайте с указанием</w:t>
      </w:r>
      <w:proofErr w:type="gramEnd"/>
      <w:r w:rsidRPr="00B22662">
        <w:rPr>
          <w:sz w:val="28"/>
          <w:szCs w:val="28"/>
        </w:rPr>
        <w:t xml:space="preserve"> предмета запроса, но без указания участника закупки, от которого поступил запрос.</w:t>
      </w:r>
    </w:p>
    <w:p w:rsidR="00A948C8" w:rsidRPr="00B22662" w:rsidRDefault="00DD5FF0" w:rsidP="00A948C8">
      <w:pPr>
        <w:spacing w:after="120" w:line="360" w:lineRule="auto"/>
        <w:ind w:firstLine="709"/>
        <w:jc w:val="both"/>
        <w:rPr>
          <w:sz w:val="28"/>
          <w:szCs w:val="28"/>
        </w:rPr>
      </w:pPr>
      <w:r w:rsidRPr="00B22662">
        <w:rPr>
          <w:sz w:val="28"/>
          <w:szCs w:val="28"/>
        </w:rPr>
        <w:t>6.</w:t>
      </w:r>
      <w:r w:rsidR="00AF2D5B">
        <w:rPr>
          <w:sz w:val="28"/>
          <w:szCs w:val="28"/>
        </w:rPr>
        <w:t>9</w:t>
      </w:r>
      <w:r w:rsidR="00A948C8" w:rsidRPr="00B22662">
        <w:rPr>
          <w:sz w:val="28"/>
          <w:szCs w:val="28"/>
        </w:rPr>
        <w:t xml:space="preserve">. До истечения сроков, установленных Федеральным законом от 04.05.2013г. № 44-ФЗ, может быть принято решение об отмене определения поставщика (исполнителя, подрядчика). Такое решение может быть принято по инициативе </w:t>
      </w:r>
      <w:r w:rsidR="00AF2D5B">
        <w:rPr>
          <w:sz w:val="28"/>
          <w:szCs w:val="28"/>
        </w:rPr>
        <w:t>Подразделения</w:t>
      </w:r>
      <w:r w:rsidR="00A948C8" w:rsidRPr="00B22662">
        <w:rPr>
          <w:sz w:val="28"/>
          <w:szCs w:val="28"/>
        </w:rPr>
        <w:t xml:space="preserve"> расходов, контрактной службы. Контрактная служба размещает на официальном сайте извещение об отказе от определения поставщика (исполнителя, подрядчика).</w:t>
      </w:r>
    </w:p>
    <w:p w:rsidR="00A948C8" w:rsidRPr="00B22662" w:rsidRDefault="00DD5FF0" w:rsidP="00A948C8">
      <w:pPr>
        <w:spacing w:after="120" w:line="360" w:lineRule="auto"/>
        <w:ind w:firstLine="709"/>
        <w:jc w:val="both"/>
        <w:rPr>
          <w:sz w:val="28"/>
          <w:szCs w:val="28"/>
        </w:rPr>
      </w:pPr>
      <w:r w:rsidRPr="00B22662">
        <w:rPr>
          <w:sz w:val="28"/>
          <w:szCs w:val="28"/>
        </w:rPr>
        <w:t>6.1</w:t>
      </w:r>
      <w:r w:rsidR="00AF2D5B">
        <w:rPr>
          <w:sz w:val="28"/>
          <w:szCs w:val="28"/>
        </w:rPr>
        <w:t>0</w:t>
      </w:r>
      <w:r w:rsidR="00A948C8" w:rsidRPr="00B22662">
        <w:rPr>
          <w:sz w:val="28"/>
          <w:szCs w:val="28"/>
        </w:rPr>
        <w:t>. В случае поступления заявления от участника закупки о предоставлении документации о закупке такое заявление регистрируется контрактной службой. Контрактная служба предоставляет документацию о закупке интересованному лицу в сроки, установленные Федеральным законом от 04.05.2013г. № 44-ФЗ, и вносит сведения о лице, которому выдана документация, в журнал выдачи конкурсной документации.</w:t>
      </w:r>
    </w:p>
    <w:p w:rsidR="00A948C8" w:rsidRPr="00B22662" w:rsidRDefault="00DD5FF0" w:rsidP="00A948C8">
      <w:pPr>
        <w:spacing w:after="120" w:line="360" w:lineRule="auto"/>
        <w:ind w:firstLine="709"/>
        <w:jc w:val="both"/>
        <w:rPr>
          <w:sz w:val="28"/>
          <w:szCs w:val="28"/>
        </w:rPr>
      </w:pPr>
      <w:r w:rsidRPr="00B22662">
        <w:rPr>
          <w:sz w:val="28"/>
          <w:szCs w:val="28"/>
        </w:rPr>
        <w:t>6.1</w:t>
      </w:r>
      <w:r w:rsidR="00AF2D5B">
        <w:rPr>
          <w:sz w:val="28"/>
          <w:szCs w:val="28"/>
        </w:rPr>
        <w:t>1</w:t>
      </w:r>
      <w:r w:rsidR="00A948C8" w:rsidRPr="00B22662">
        <w:rPr>
          <w:sz w:val="28"/>
          <w:szCs w:val="28"/>
        </w:rPr>
        <w:t>. Каждый конверт с заявкой, поступивший в срок, указанный в извещении о закупке, документации о закупке, подлежит регистрации контрактной службой в журнале регистрации заявок. По требованию участника закупки контрактная служба выдает расписку в получении конверта с такой заявкой с указанием даты и времени его получения.</w:t>
      </w:r>
    </w:p>
    <w:p w:rsidR="00A948C8" w:rsidRPr="00B22662" w:rsidRDefault="00A948C8" w:rsidP="00A948C8">
      <w:pPr>
        <w:spacing w:after="120" w:line="360" w:lineRule="auto"/>
        <w:ind w:firstLine="709"/>
        <w:jc w:val="both"/>
        <w:rPr>
          <w:sz w:val="28"/>
          <w:szCs w:val="28"/>
        </w:rPr>
      </w:pPr>
      <w:proofErr w:type="gramStart"/>
      <w:r w:rsidRPr="00B22662">
        <w:rPr>
          <w:sz w:val="28"/>
          <w:szCs w:val="28"/>
        </w:rPr>
        <w:t>Контрактная служба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закупках.</w:t>
      </w:r>
      <w:proofErr w:type="gramEnd"/>
    </w:p>
    <w:p w:rsidR="00A948C8" w:rsidRPr="00B22662" w:rsidRDefault="00DD5FF0" w:rsidP="00A948C8">
      <w:pPr>
        <w:spacing w:after="120" w:line="360" w:lineRule="auto"/>
        <w:ind w:firstLine="709"/>
        <w:jc w:val="both"/>
        <w:rPr>
          <w:sz w:val="28"/>
          <w:szCs w:val="28"/>
        </w:rPr>
      </w:pPr>
      <w:r w:rsidRPr="00B22662">
        <w:rPr>
          <w:sz w:val="28"/>
          <w:szCs w:val="28"/>
        </w:rPr>
        <w:t>6.1</w:t>
      </w:r>
      <w:r w:rsidR="00AF2D5B">
        <w:rPr>
          <w:sz w:val="28"/>
          <w:szCs w:val="28"/>
        </w:rPr>
        <w:t>2</w:t>
      </w:r>
      <w:r w:rsidR="00A948C8" w:rsidRPr="00B22662">
        <w:rPr>
          <w:sz w:val="28"/>
          <w:szCs w:val="28"/>
        </w:rPr>
        <w:t>. Прием заявок прекращается в срок, указанный в извещении о закупке, документации о закупке.</w:t>
      </w:r>
    </w:p>
    <w:p w:rsidR="00A948C8" w:rsidRPr="00B22662" w:rsidRDefault="00A948C8" w:rsidP="00A948C8">
      <w:pPr>
        <w:spacing w:after="120" w:line="360" w:lineRule="auto"/>
        <w:ind w:firstLine="709"/>
        <w:jc w:val="both"/>
        <w:rPr>
          <w:sz w:val="28"/>
          <w:szCs w:val="28"/>
        </w:rPr>
      </w:pPr>
      <w:r w:rsidRPr="00B22662">
        <w:rPr>
          <w:sz w:val="28"/>
          <w:szCs w:val="28"/>
        </w:rPr>
        <w:t xml:space="preserve">Полученные после окончания приема заявок конверты с заявками регистрируются контрактной службой в журнале регистрации заявок и </w:t>
      </w:r>
      <w:r w:rsidRPr="00B22662">
        <w:rPr>
          <w:sz w:val="28"/>
          <w:szCs w:val="28"/>
        </w:rPr>
        <w:lastRenderedPageBreak/>
        <w:t>вскрываются (в случае, если на конверте не указаны почтовый адрес (для юридического лица) или сведения о месте жительства (для физического лица) участника размещения заказа).</w:t>
      </w:r>
    </w:p>
    <w:p w:rsidR="00A948C8" w:rsidRPr="00B22662" w:rsidRDefault="00A948C8" w:rsidP="00A948C8">
      <w:pPr>
        <w:spacing w:after="120" w:line="360" w:lineRule="auto"/>
        <w:ind w:firstLine="709"/>
        <w:jc w:val="both"/>
        <w:rPr>
          <w:sz w:val="28"/>
          <w:szCs w:val="28"/>
        </w:rPr>
      </w:pPr>
      <w:r w:rsidRPr="00B22662">
        <w:rPr>
          <w:sz w:val="28"/>
          <w:szCs w:val="28"/>
        </w:rPr>
        <w:t>В день поступления такого конверта с заявкой контрактная служба составляет акт возврата заявки, подписываемый руководителем контрактной службы.</w:t>
      </w:r>
    </w:p>
    <w:p w:rsidR="00A948C8" w:rsidRPr="00B22662" w:rsidRDefault="00A948C8" w:rsidP="00A948C8">
      <w:pPr>
        <w:spacing w:after="120" w:line="360" w:lineRule="auto"/>
        <w:ind w:firstLine="709"/>
        <w:jc w:val="both"/>
        <w:rPr>
          <w:sz w:val="28"/>
          <w:szCs w:val="28"/>
        </w:rPr>
      </w:pPr>
      <w:r w:rsidRPr="00B22662">
        <w:rPr>
          <w:sz w:val="28"/>
          <w:szCs w:val="28"/>
        </w:rPr>
        <w:t>Контрактная служба возвращает опоздавшую заявку в день ее поступления.</w:t>
      </w:r>
    </w:p>
    <w:p w:rsidR="00A948C8" w:rsidRPr="00B22662" w:rsidRDefault="00DD5FF0" w:rsidP="00A948C8">
      <w:pPr>
        <w:spacing w:after="120" w:line="360" w:lineRule="auto"/>
        <w:ind w:firstLine="709"/>
        <w:jc w:val="both"/>
        <w:rPr>
          <w:sz w:val="28"/>
          <w:szCs w:val="28"/>
        </w:rPr>
      </w:pPr>
      <w:r w:rsidRPr="00B22662">
        <w:rPr>
          <w:sz w:val="28"/>
          <w:szCs w:val="28"/>
        </w:rPr>
        <w:t>6.1</w:t>
      </w:r>
      <w:r w:rsidR="00AF2D5B">
        <w:rPr>
          <w:sz w:val="28"/>
          <w:szCs w:val="28"/>
        </w:rPr>
        <w:t>3</w:t>
      </w:r>
      <w:r w:rsidR="00A948C8" w:rsidRPr="00B22662">
        <w:rPr>
          <w:sz w:val="28"/>
          <w:szCs w:val="28"/>
        </w:rPr>
        <w:t>. Все заявки, поступившие до окончания срока подачи заявок, контрактная служба представляет на заседание комиссии по осуществлению закупок.</w:t>
      </w:r>
    </w:p>
    <w:p w:rsidR="00A948C8" w:rsidRPr="00B22662" w:rsidRDefault="00DD5FF0" w:rsidP="00A948C8">
      <w:pPr>
        <w:spacing w:after="120" w:line="360" w:lineRule="auto"/>
        <w:ind w:firstLine="709"/>
        <w:jc w:val="both"/>
        <w:rPr>
          <w:sz w:val="28"/>
          <w:szCs w:val="28"/>
        </w:rPr>
      </w:pPr>
      <w:r w:rsidRPr="00B22662">
        <w:rPr>
          <w:sz w:val="28"/>
          <w:szCs w:val="28"/>
        </w:rPr>
        <w:t>6.1</w:t>
      </w:r>
      <w:r w:rsidR="00AF2D5B">
        <w:rPr>
          <w:sz w:val="28"/>
          <w:szCs w:val="28"/>
        </w:rPr>
        <w:t>4</w:t>
      </w:r>
      <w:r w:rsidR="00A948C8" w:rsidRPr="00B22662">
        <w:rPr>
          <w:sz w:val="28"/>
          <w:szCs w:val="28"/>
        </w:rPr>
        <w:t>. Контрактная служба осуществляет организационно-техническое обеспечение деятельности комиссий по осуществлению закупок, в том числе по письменному требованию Председателя комиссии по осуществлению закупок обеспечивает проверку:</w:t>
      </w:r>
    </w:p>
    <w:p w:rsidR="00A948C8" w:rsidRPr="00B22662" w:rsidRDefault="00A948C8" w:rsidP="00A948C8">
      <w:pPr>
        <w:spacing w:after="120" w:line="360" w:lineRule="auto"/>
        <w:ind w:firstLine="709"/>
        <w:jc w:val="both"/>
        <w:rPr>
          <w:sz w:val="28"/>
          <w:szCs w:val="28"/>
        </w:rPr>
      </w:pPr>
      <w:r w:rsidRPr="00B22662">
        <w:rPr>
          <w:sz w:val="28"/>
          <w:szCs w:val="28"/>
        </w:rPr>
        <w:t xml:space="preserve">- 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B22662">
        <w:rPr>
          <w:sz w:val="28"/>
          <w:szCs w:val="28"/>
        </w:rPr>
        <w:t>являющихся</w:t>
      </w:r>
      <w:proofErr w:type="gramEnd"/>
      <w:r w:rsidRPr="00B22662">
        <w:rPr>
          <w:sz w:val="28"/>
          <w:szCs w:val="28"/>
        </w:rPr>
        <w:t xml:space="preserve"> объектом закупки;</w:t>
      </w:r>
    </w:p>
    <w:p w:rsidR="00A948C8" w:rsidRPr="00B22662" w:rsidRDefault="00A948C8" w:rsidP="00A948C8">
      <w:pPr>
        <w:spacing w:after="120" w:line="360" w:lineRule="auto"/>
        <w:ind w:firstLine="709"/>
        <w:jc w:val="both"/>
        <w:rPr>
          <w:sz w:val="28"/>
          <w:szCs w:val="28"/>
        </w:rPr>
      </w:pPr>
      <w:r w:rsidRPr="00B22662">
        <w:rPr>
          <w:sz w:val="28"/>
          <w:szCs w:val="28"/>
        </w:rPr>
        <w:t>- правомочности участника закупки заключать контракт;</w:t>
      </w:r>
    </w:p>
    <w:p w:rsidR="00A948C8" w:rsidRPr="00B22662" w:rsidRDefault="00A948C8" w:rsidP="00A948C8">
      <w:pPr>
        <w:spacing w:after="120" w:line="360" w:lineRule="auto"/>
        <w:ind w:firstLine="709"/>
        <w:jc w:val="both"/>
        <w:rPr>
          <w:sz w:val="28"/>
          <w:szCs w:val="28"/>
        </w:rPr>
      </w:pPr>
      <w:r w:rsidRPr="00B22662">
        <w:rPr>
          <w:sz w:val="28"/>
          <w:szCs w:val="28"/>
        </w:rPr>
        <w:t>- </w:t>
      </w:r>
      <w:proofErr w:type="spellStart"/>
      <w:r w:rsidRPr="00B22662">
        <w:rPr>
          <w:sz w:val="28"/>
          <w:szCs w:val="28"/>
        </w:rPr>
        <w:t>непроведения</w:t>
      </w:r>
      <w:proofErr w:type="spellEnd"/>
      <w:r w:rsidRPr="00B22662">
        <w:rPr>
          <w:sz w:val="28"/>
          <w:szCs w:val="28"/>
        </w:rPr>
        <w:t xml:space="preserve">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A948C8" w:rsidRPr="00B22662" w:rsidRDefault="00A948C8" w:rsidP="00A948C8">
      <w:pPr>
        <w:spacing w:after="120" w:line="360" w:lineRule="auto"/>
        <w:ind w:firstLine="709"/>
        <w:jc w:val="both"/>
        <w:rPr>
          <w:sz w:val="28"/>
          <w:szCs w:val="28"/>
        </w:rPr>
      </w:pPr>
      <w:r w:rsidRPr="00B22662">
        <w:rPr>
          <w:sz w:val="28"/>
          <w:szCs w:val="28"/>
        </w:rPr>
        <w:t>- </w:t>
      </w:r>
      <w:proofErr w:type="spellStart"/>
      <w:r w:rsidRPr="00B22662">
        <w:rPr>
          <w:sz w:val="28"/>
          <w:szCs w:val="28"/>
        </w:rPr>
        <w:t>неприостановления</w:t>
      </w:r>
      <w:proofErr w:type="spellEnd"/>
      <w:r w:rsidRPr="00B22662">
        <w:rPr>
          <w:sz w:val="28"/>
          <w:szCs w:val="28"/>
        </w:rPr>
        <w:t xml:space="preserve">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</w:r>
    </w:p>
    <w:p w:rsidR="00A948C8" w:rsidRPr="00B22662" w:rsidRDefault="00A948C8" w:rsidP="00A948C8">
      <w:pPr>
        <w:spacing w:after="120" w:line="360" w:lineRule="auto"/>
        <w:ind w:firstLine="709"/>
        <w:jc w:val="both"/>
        <w:rPr>
          <w:sz w:val="28"/>
          <w:szCs w:val="28"/>
        </w:rPr>
      </w:pPr>
      <w:r w:rsidRPr="00B22662">
        <w:rPr>
          <w:sz w:val="28"/>
          <w:szCs w:val="28"/>
        </w:rPr>
        <w:t>- 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A948C8" w:rsidRPr="00B22662" w:rsidRDefault="00A948C8" w:rsidP="00A948C8">
      <w:pPr>
        <w:spacing w:after="120" w:line="360" w:lineRule="auto"/>
        <w:ind w:firstLine="709"/>
        <w:jc w:val="both"/>
        <w:rPr>
          <w:sz w:val="28"/>
          <w:szCs w:val="28"/>
        </w:rPr>
      </w:pPr>
      <w:r w:rsidRPr="00B22662">
        <w:rPr>
          <w:sz w:val="28"/>
          <w:szCs w:val="28"/>
        </w:rPr>
        <w:lastRenderedPageBreak/>
        <w:t>- 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</w:t>
      </w:r>
    </w:p>
    <w:p w:rsidR="00A948C8" w:rsidRPr="00B22662" w:rsidRDefault="00A948C8" w:rsidP="00A948C8">
      <w:pPr>
        <w:spacing w:after="120" w:line="360" w:lineRule="auto"/>
        <w:ind w:firstLine="709"/>
        <w:jc w:val="both"/>
        <w:rPr>
          <w:sz w:val="28"/>
          <w:szCs w:val="28"/>
        </w:rPr>
      </w:pPr>
      <w:r w:rsidRPr="00B22662">
        <w:rPr>
          <w:sz w:val="28"/>
          <w:szCs w:val="28"/>
        </w:rPr>
        <w:t>- 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:rsidR="00A948C8" w:rsidRPr="00B22662" w:rsidRDefault="00A948C8" w:rsidP="00A948C8">
      <w:pPr>
        <w:spacing w:after="120" w:line="360" w:lineRule="auto"/>
        <w:ind w:firstLine="709"/>
        <w:jc w:val="both"/>
        <w:rPr>
          <w:sz w:val="28"/>
          <w:szCs w:val="28"/>
        </w:rPr>
      </w:pPr>
      <w:r w:rsidRPr="00B22662">
        <w:rPr>
          <w:sz w:val="28"/>
          <w:szCs w:val="28"/>
        </w:rPr>
        <w:t>- обладания участником закупки исключительными правами на результаты интеллектуальной деятельности;</w:t>
      </w:r>
    </w:p>
    <w:p w:rsidR="00A948C8" w:rsidRPr="00B22662" w:rsidRDefault="00A948C8" w:rsidP="00A948C8">
      <w:pPr>
        <w:spacing w:after="120" w:line="360" w:lineRule="auto"/>
        <w:ind w:firstLine="709"/>
        <w:jc w:val="both"/>
        <w:rPr>
          <w:sz w:val="28"/>
          <w:szCs w:val="28"/>
        </w:rPr>
      </w:pPr>
      <w:r w:rsidRPr="00B22662">
        <w:rPr>
          <w:sz w:val="28"/>
          <w:szCs w:val="28"/>
        </w:rPr>
        <w:t>- соответствия дополнительным требованиям, устанавливаемым в соответствии с частью 2 статьи 31 Федерального закона.</w:t>
      </w:r>
    </w:p>
    <w:p w:rsidR="00A948C8" w:rsidRPr="00B22662" w:rsidRDefault="00A948C8" w:rsidP="00A948C8">
      <w:pPr>
        <w:spacing w:after="120" w:line="360" w:lineRule="auto"/>
        <w:ind w:firstLine="709"/>
        <w:jc w:val="both"/>
        <w:rPr>
          <w:sz w:val="28"/>
          <w:szCs w:val="28"/>
        </w:rPr>
      </w:pPr>
      <w:r w:rsidRPr="00B22662">
        <w:rPr>
          <w:sz w:val="28"/>
          <w:szCs w:val="28"/>
        </w:rPr>
        <w:t>Контрактная служба обязана незамедлительно сообщать комиссии по осуществлению закупок о результатах проведенной проверки.</w:t>
      </w:r>
    </w:p>
    <w:p w:rsidR="00A948C8" w:rsidRPr="00B22662" w:rsidRDefault="00DD5FF0" w:rsidP="00A948C8">
      <w:pPr>
        <w:spacing w:after="120" w:line="360" w:lineRule="auto"/>
        <w:ind w:firstLine="709"/>
        <w:jc w:val="both"/>
        <w:rPr>
          <w:sz w:val="28"/>
          <w:szCs w:val="28"/>
        </w:rPr>
      </w:pPr>
      <w:r w:rsidRPr="00B22662">
        <w:rPr>
          <w:sz w:val="28"/>
          <w:szCs w:val="28"/>
        </w:rPr>
        <w:t>6.1</w:t>
      </w:r>
      <w:r w:rsidR="00AF2D5B">
        <w:rPr>
          <w:sz w:val="28"/>
          <w:szCs w:val="28"/>
        </w:rPr>
        <w:t>5</w:t>
      </w:r>
      <w:r w:rsidR="00A948C8" w:rsidRPr="00B22662">
        <w:rPr>
          <w:sz w:val="28"/>
          <w:szCs w:val="28"/>
        </w:rPr>
        <w:t>. </w:t>
      </w:r>
      <w:proofErr w:type="gramStart"/>
      <w:r w:rsidR="00A948C8" w:rsidRPr="00B22662">
        <w:rPr>
          <w:sz w:val="28"/>
          <w:szCs w:val="28"/>
        </w:rPr>
        <w:t>Контрактная служба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закупке, обеспечивает возможность в режиме реального времени получать информацию об открытии доступа к поданным в форме электронных документов заявкам на</w:t>
      </w:r>
      <w:proofErr w:type="gramEnd"/>
      <w:r w:rsidR="00A948C8" w:rsidRPr="00B22662">
        <w:rPr>
          <w:sz w:val="28"/>
          <w:szCs w:val="28"/>
        </w:rPr>
        <w:t xml:space="preserve"> участие в закупке, а также обеспечивает осуществление аудиозаписи вскрытия конвертов с заявками на участие в закупках и (или) открытия доступа.</w:t>
      </w:r>
    </w:p>
    <w:p w:rsidR="00A948C8" w:rsidRPr="00B22662" w:rsidRDefault="00DD5FF0" w:rsidP="00A948C8">
      <w:pPr>
        <w:spacing w:after="120" w:line="360" w:lineRule="auto"/>
        <w:ind w:firstLine="709"/>
        <w:jc w:val="both"/>
        <w:rPr>
          <w:sz w:val="28"/>
          <w:szCs w:val="28"/>
        </w:rPr>
      </w:pPr>
      <w:r w:rsidRPr="00B22662">
        <w:rPr>
          <w:sz w:val="28"/>
          <w:szCs w:val="28"/>
        </w:rPr>
        <w:t>6.1</w:t>
      </w:r>
      <w:r w:rsidR="00AF2D5B">
        <w:rPr>
          <w:sz w:val="28"/>
          <w:szCs w:val="28"/>
        </w:rPr>
        <w:t>6</w:t>
      </w:r>
      <w:r w:rsidR="00A948C8" w:rsidRPr="00B22662">
        <w:rPr>
          <w:sz w:val="28"/>
          <w:szCs w:val="28"/>
        </w:rPr>
        <w:t xml:space="preserve">. На заседаниях комиссии по осуществлению закупок должен присутствовать работник контрактной службы, который осуществляет подготовку протоколов заседаний комиссий по осуществлению закупок </w:t>
      </w:r>
      <w:proofErr w:type="gramStart"/>
      <w:r w:rsidR="00A948C8" w:rsidRPr="00B22662">
        <w:rPr>
          <w:sz w:val="28"/>
          <w:szCs w:val="28"/>
        </w:rPr>
        <w:t>на</w:t>
      </w:r>
      <w:proofErr w:type="gramEnd"/>
      <w:r w:rsidR="00A948C8" w:rsidRPr="00B22662">
        <w:rPr>
          <w:sz w:val="28"/>
          <w:szCs w:val="28"/>
        </w:rPr>
        <w:t xml:space="preserve"> </w:t>
      </w:r>
      <w:proofErr w:type="gramStart"/>
      <w:r w:rsidR="00A948C8" w:rsidRPr="00B22662">
        <w:rPr>
          <w:sz w:val="28"/>
          <w:szCs w:val="28"/>
        </w:rPr>
        <w:t>оснований</w:t>
      </w:r>
      <w:proofErr w:type="gramEnd"/>
      <w:r w:rsidR="00A948C8" w:rsidRPr="00B22662">
        <w:rPr>
          <w:sz w:val="28"/>
          <w:szCs w:val="28"/>
        </w:rPr>
        <w:t xml:space="preserve"> решений, принятых членами комиссии по осуществлению закупок.</w:t>
      </w:r>
    </w:p>
    <w:p w:rsidR="00A948C8" w:rsidRPr="00B22662" w:rsidRDefault="00DD5FF0" w:rsidP="00A948C8">
      <w:pPr>
        <w:spacing w:after="120" w:line="360" w:lineRule="auto"/>
        <w:ind w:firstLine="709"/>
        <w:jc w:val="both"/>
        <w:rPr>
          <w:sz w:val="28"/>
          <w:szCs w:val="28"/>
        </w:rPr>
      </w:pPr>
      <w:r w:rsidRPr="00B22662">
        <w:rPr>
          <w:sz w:val="28"/>
          <w:szCs w:val="28"/>
        </w:rPr>
        <w:lastRenderedPageBreak/>
        <w:t>6.1</w:t>
      </w:r>
      <w:r w:rsidR="00AF2D5B">
        <w:rPr>
          <w:sz w:val="28"/>
          <w:szCs w:val="28"/>
        </w:rPr>
        <w:t>7</w:t>
      </w:r>
      <w:r w:rsidR="00A948C8" w:rsidRPr="00B22662">
        <w:rPr>
          <w:sz w:val="28"/>
          <w:szCs w:val="28"/>
        </w:rPr>
        <w:t>. Комиссия по осуществлению закупок после подписания соответствующего протокола обязана незамедлительно передать его контрактной службе для размещения на официальном сайте.</w:t>
      </w:r>
    </w:p>
    <w:p w:rsidR="00A948C8" w:rsidRPr="00B22662" w:rsidRDefault="00A948C8" w:rsidP="00A948C8">
      <w:pPr>
        <w:spacing w:after="120" w:line="360" w:lineRule="auto"/>
        <w:ind w:firstLine="709"/>
        <w:jc w:val="both"/>
        <w:rPr>
          <w:sz w:val="28"/>
          <w:szCs w:val="28"/>
        </w:rPr>
      </w:pPr>
      <w:proofErr w:type="gramStart"/>
      <w:r w:rsidRPr="00B22662">
        <w:rPr>
          <w:sz w:val="28"/>
          <w:szCs w:val="28"/>
        </w:rPr>
        <w:t>Контрактная служба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закупках.</w:t>
      </w:r>
      <w:proofErr w:type="gramEnd"/>
    </w:p>
    <w:p w:rsidR="00A948C8" w:rsidRPr="00B22662" w:rsidRDefault="00DD5FF0" w:rsidP="00A948C8">
      <w:pPr>
        <w:spacing w:after="120" w:line="360" w:lineRule="auto"/>
        <w:ind w:firstLine="709"/>
        <w:jc w:val="both"/>
        <w:rPr>
          <w:sz w:val="28"/>
          <w:szCs w:val="28"/>
        </w:rPr>
      </w:pPr>
      <w:r w:rsidRPr="00B22662">
        <w:rPr>
          <w:sz w:val="28"/>
          <w:szCs w:val="28"/>
        </w:rPr>
        <w:t>6.</w:t>
      </w:r>
      <w:r w:rsidR="00AF2D5B">
        <w:rPr>
          <w:sz w:val="28"/>
          <w:szCs w:val="28"/>
        </w:rPr>
        <w:t>19</w:t>
      </w:r>
      <w:r w:rsidR="00A948C8" w:rsidRPr="00B22662">
        <w:rPr>
          <w:sz w:val="28"/>
          <w:szCs w:val="28"/>
        </w:rPr>
        <w:t xml:space="preserve">. На основании решения комиссии по осуществлению закупок контрактная служба обеспечивает заключение контракта путем уведомления </w:t>
      </w:r>
      <w:r w:rsidR="00AF2D5B">
        <w:rPr>
          <w:sz w:val="28"/>
          <w:szCs w:val="28"/>
        </w:rPr>
        <w:t>Подразделени</w:t>
      </w:r>
      <w:r w:rsidR="00EC61CC">
        <w:rPr>
          <w:sz w:val="28"/>
          <w:szCs w:val="28"/>
        </w:rPr>
        <w:t>я</w:t>
      </w:r>
      <w:r w:rsidR="00A948C8" w:rsidRPr="00B22662">
        <w:rPr>
          <w:sz w:val="28"/>
          <w:szCs w:val="28"/>
        </w:rPr>
        <w:t xml:space="preserve"> о результатах проведенной закупки и представления сведений об участнике, с которым заключается контракт.</w:t>
      </w:r>
    </w:p>
    <w:p w:rsidR="00A948C8" w:rsidRPr="00B22662" w:rsidRDefault="00A948C8" w:rsidP="00A948C8">
      <w:pPr>
        <w:spacing w:after="120" w:line="360" w:lineRule="auto"/>
        <w:ind w:firstLine="709"/>
        <w:jc w:val="both"/>
        <w:rPr>
          <w:sz w:val="28"/>
          <w:szCs w:val="28"/>
        </w:rPr>
      </w:pPr>
      <w:r w:rsidRPr="00B22662">
        <w:rPr>
          <w:sz w:val="28"/>
          <w:szCs w:val="28"/>
        </w:rPr>
        <w:t>В случае необходимости, контрактная служба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пунктом 25 части 1 статьи 93 Федерального закона.</w:t>
      </w:r>
    </w:p>
    <w:p w:rsidR="00A948C8" w:rsidRPr="00B22662" w:rsidRDefault="00DD5FF0" w:rsidP="00A948C8">
      <w:pPr>
        <w:spacing w:after="120" w:line="360" w:lineRule="auto"/>
        <w:ind w:firstLine="709"/>
        <w:jc w:val="both"/>
        <w:rPr>
          <w:sz w:val="28"/>
          <w:szCs w:val="28"/>
        </w:rPr>
      </w:pPr>
      <w:r w:rsidRPr="00B22662">
        <w:rPr>
          <w:sz w:val="28"/>
          <w:szCs w:val="28"/>
        </w:rPr>
        <w:t>6.21</w:t>
      </w:r>
      <w:r w:rsidR="00A948C8" w:rsidRPr="00B22662">
        <w:rPr>
          <w:sz w:val="28"/>
          <w:szCs w:val="28"/>
        </w:rPr>
        <w:t>. В случае, когда участник закупки, с которым заключается контракт, признан уклонившимся от заключения контракта, контрактная служба организует включение в реестр недобросовестных поставщиков (подрядчиков, исполнителей) информации об участниках закупок, путем направления необходимых сведений и документов в контрольный орган в сфере закупок.</w:t>
      </w:r>
    </w:p>
    <w:p w:rsidR="008618E5" w:rsidRPr="00B22662" w:rsidRDefault="00DD5FF0" w:rsidP="00A948C8">
      <w:pPr>
        <w:spacing w:after="120" w:line="360" w:lineRule="auto"/>
        <w:ind w:firstLine="709"/>
        <w:jc w:val="both"/>
        <w:rPr>
          <w:sz w:val="28"/>
          <w:szCs w:val="28"/>
        </w:rPr>
      </w:pPr>
      <w:r w:rsidRPr="00B22662">
        <w:rPr>
          <w:sz w:val="28"/>
          <w:szCs w:val="28"/>
        </w:rPr>
        <w:t>6.22</w:t>
      </w:r>
      <w:r w:rsidR="008618E5" w:rsidRPr="00B22662">
        <w:rPr>
          <w:sz w:val="28"/>
          <w:szCs w:val="28"/>
        </w:rPr>
        <w:t xml:space="preserve">. Контрактная служба осуществляет иные полномочия, которые могут быть определены </w:t>
      </w:r>
      <w:r w:rsidR="000D7F00">
        <w:rPr>
          <w:sz w:val="28"/>
          <w:szCs w:val="28"/>
        </w:rPr>
        <w:t>Ректором Университета</w:t>
      </w:r>
      <w:r w:rsidR="008618E5" w:rsidRPr="00B22662">
        <w:rPr>
          <w:sz w:val="28"/>
          <w:szCs w:val="28"/>
        </w:rPr>
        <w:t xml:space="preserve">. </w:t>
      </w:r>
    </w:p>
    <w:p w:rsidR="00612312" w:rsidRPr="00612312" w:rsidRDefault="00612312" w:rsidP="00732450">
      <w:pPr>
        <w:pStyle w:val="ab"/>
        <w:widowControl w:val="0"/>
        <w:autoSpaceDE w:val="0"/>
        <w:autoSpaceDN w:val="0"/>
        <w:adjustRightInd w:val="0"/>
        <w:spacing w:after="120" w:line="360" w:lineRule="auto"/>
        <w:ind w:left="1789"/>
        <w:contextualSpacing w:val="0"/>
        <w:rPr>
          <w:rFonts w:ascii="Times New Roman" w:hAnsi="Times New Roman"/>
          <w:sz w:val="28"/>
          <w:szCs w:val="28"/>
        </w:rPr>
      </w:pPr>
    </w:p>
    <w:p w:rsidR="00732450" w:rsidRDefault="00732450" w:rsidP="00732450">
      <w:pPr>
        <w:pStyle w:val="ab"/>
        <w:widowControl w:val="0"/>
        <w:autoSpaceDE w:val="0"/>
        <w:autoSpaceDN w:val="0"/>
        <w:adjustRightInd w:val="0"/>
        <w:spacing w:after="120" w:line="360" w:lineRule="auto"/>
        <w:ind w:left="1789"/>
        <w:contextualSpacing w:val="0"/>
        <w:rPr>
          <w:rFonts w:ascii="Times New Roman" w:hAnsi="Times New Roman"/>
          <w:b/>
          <w:sz w:val="28"/>
          <w:szCs w:val="28"/>
        </w:rPr>
      </w:pPr>
      <w:r w:rsidRPr="00732450">
        <w:rPr>
          <w:rFonts w:ascii="Times New Roman" w:hAnsi="Times New Roman"/>
          <w:sz w:val="28"/>
          <w:szCs w:val="28"/>
        </w:rPr>
        <w:lastRenderedPageBreak/>
        <w:t xml:space="preserve">7.  </w:t>
      </w:r>
      <w:r w:rsidRPr="00732450">
        <w:rPr>
          <w:rFonts w:ascii="Times New Roman" w:hAnsi="Times New Roman"/>
          <w:b/>
          <w:sz w:val="28"/>
          <w:szCs w:val="28"/>
        </w:rPr>
        <w:t>Осуществление</w:t>
      </w:r>
      <w:r>
        <w:rPr>
          <w:rFonts w:ascii="Times New Roman" w:hAnsi="Times New Roman"/>
          <w:b/>
          <w:sz w:val="28"/>
          <w:szCs w:val="28"/>
        </w:rPr>
        <w:t xml:space="preserve"> закупок у единственного поставщика </w:t>
      </w:r>
    </w:p>
    <w:p w:rsidR="00732450" w:rsidRDefault="00732450" w:rsidP="00612312">
      <w:pPr>
        <w:pStyle w:val="ab"/>
        <w:widowControl w:val="0"/>
        <w:autoSpaceDE w:val="0"/>
        <w:autoSpaceDN w:val="0"/>
        <w:adjustRightInd w:val="0"/>
        <w:spacing w:after="12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732450">
        <w:rPr>
          <w:rFonts w:ascii="Times New Roman" w:hAnsi="Times New Roman"/>
          <w:sz w:val="28"/>
          <w:szCs w:val="28"/>
        </w:rPr>
        <w:t>7.1.</w:t>
      </w:r>
      <w:r>
        <w:rPr>
          <w:rFonts w:ascii="Times New Roman" w:hAnsi="Times New Roman"/>
          <w:sz w:val="28"/>
          <w:szCs w:val="28"/>
        </w:rPr>
        <w:t xml:space="preserve"> </w:t>
      </w:r>
      <w:r w:rsidR="00612312">
        <w:rPr>
          <w:rFonts w:ascii="Times New Roman" w:hAnsi="Times New Roman"/>
          <w:sz w:val="28"/>
          <w:szCs w:val="28"/>
        </w:rPr>
        <w:t>Закупки у единственного поставщика осуществляются в соответствии с планом закупок и планом-графиком на текущий год.</w:t>
      </w:r>
    </w:p>
    <w:p w:rsidR="00612312" w:rsidRDefault="00612312" w:rsidP="00612312">
      <w:pPr>
        <w:pStyle w:val="ab"/>
        <w:widowControl w:val="0"/>
        <w:autoSpaceDE w:val="0"/>
        <w:autoSpaceDN w:val="0"/>
        <w:adjustRightInd w:val="0"/>
        <w:spacing w:after="12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</w:t>
      </w:r>
      <w:proofErr w:type="gramStart"/>
      <w:r>
        <w:rPr>
          <w:rFonts w:ascii="Times New Roman" w:hAnsi="Times New Roman"/>
          <w:sz w:val="28"/>
          <w:szCs w:val="28"/>
        </w:rPr>
        <w:t>При осуществлении закупки у единственного поставщика за наличный расчет подотчетными лицами с последующим возмещением  средств  по авансовому отчету</w:t>
      </w:r>
      <w:proofErr w:type="gramEnd"/>
      <w:r>
        <w:rPr>
          <w:rFonts w:ascii="Times New Roman" w:hAnsi="Times New Roman"/>
          <w:sz w:val="28"/>
          <w:szCs w:val="28"/>
        </w:rPr>
        <w:t xml:space="preserve"> необходимо руководствоваться Порядком проведения такой закупки – Приложение № 1 к настоящему регламенту.</w:t>
      </w:r>
    </w:p>
    <w:p w:rsidR="00612312" w:rsidRDefault="00612312" w:rsidP="00612312">
      <w:pPr>
        <w:pStyle w:val="ab"/>
        <w:widowControl w:val="0"/>
        <w:autoSpaceDE w:val="0"/>
        <w:autoSpaceDN w:val="0"/>
        <w:adjustRightInd w:val="0"/>
        <w:spacing w:after="12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При осуществлении закупки у единственного поставщика на поставку товаров, оказания услуг, выполнения работ руководитель структурного подразделения руководствуется Порядком согласования такого договора  - Приложение №2 к настоящему регламенту.</w:t>
      </w:r>
    </w:p>
    <w:p w:rsidR="00612312" w:rsidRPr="00612312" w:rsidRDefault="00612312" w:rsidP="00732450">
      <w:pPr>
        <w:pStyle w:val="ab"/>
        <w:widowControl w:val="0"/>
        <w:autoSpaceDE w:val="0"/>
        <w:autoSpaceDN w:val="0"/>
        <w:adjustRightInd w:val="0"/>
        <w:spacing w:after="120" w:line="360" w:lineRule="auto"/>
        <w:ind w:left="1789"/>
        <w:contextualSpacing w:val="0"/>
        <w:rPr>
          <w:rFonts w:ascii="Times New Roman" w:hAnsi="Times New Roman"/>
          <w:sz w:val="28"/>
          <w:szCs w:val="28"/>
        </w:rPr>
      </w:pPr>
    </w:p>
    <w:p w:rsidR="00DD5FF0" w:rsidRPr="00732450" w:rsidRDefault="00DD5FF0" w:rsidP="00A948C8">
      <w:pPr>
        <w:spacing w:after="120" w:line="360" w:lineRule="auto"/>
        <w:ind w:firstLine="709"/>
        <w:jc w:val="both"/>
        <w:rPr>
          <w:sz w:val="28"/>
          <w:szCs w:val="28"/>
        </w:rPr>
      </w:pPr>
    </w:p>
    <w:p w:rsidR="00C875EB" w:rsidRDefault="00C875EB" w:rsidP="00A948C8">
      <w:pPr>
        <w:pStyle w:val="tekstob"/>
        <w:spacing w:before="0" w:beforeAutospacing="0" w:after="120" w:afterAutospacing="0"/>
        <w:ind w:firstLine="709"/>
        <w:jc w:val="both"/>
        <w:rPr>
          <w:sz w:val="28"/>
          <w:szCs w:val="28"/>
        </w:rPr>
      </w:pPr>
    </w:p>
    <w:p w:rsidR="0040113F" w:rsidRDefault="0040113F" w:rsidP="00A948C8">
      <w:pPr>
        <w:pStyle w:val="tekstob"/>
        <w:spacing w:before="0" w:beforeAutospacing="0" w:after="120" w:afterAutospacing="0"/>
        <w:ind w:firstLine="709"/>
        <w:jc w:val="both"/>
        <w:rPr>
          <w:sz w:val="28"/>
          <w:szCs w:val="28"/>
        </w:rPr>
      </w:pPr>
    </w:p>
    <w:p w:rsidR="0040113F" w:rsidRDefault="0040113F" w:rsidP="00A948C8">
      <w:pPr>
        <w:pStyle w:val="tekstob"/>
        <w:spacing w:before="0" w:beforeAutospacing="0" w:after="120" w:afterAutospacing="0"/>
        <w:ind w:firstLine="709"/>
        <w:jc w:val="both"/>
        <w:rPr>
          <w:sz w:val="28"/>
          <w:szCs w:val="28"/>
        </w:rPr>
      </w:pPr>
    </w:p>
    <w:p w:rsidR="0040113F" w:rsidRDefault="0040113F" w:rsidP="00A948C8">
      <w:pPr>
        <w:pStyle w:val="tekstob"/>
        <w:spacing w:before="0" w:beforeAutospacing="0" w:after="120" w:afterAutospacing="0"/>
        <w:ind w:firstLine="709"/>
        <w:jc w:val="both"/>
        <w:rPr>
          <w:sz w:val="28"/>
          <w:szCs w:val="28"/>
        </w:rPr>
      </w:pPr>
    </w:p>
    <w:p w:rsidR="0040113F" w:rsidRDefault="0040113F" w:rsidP="00A948C8">
      <w:pPr>
        <w:pStyle w:val="tekstob"/>
        <w:spacing w:before="0" w:beforeAutospacing="0" w:after="120" w:afterAutospacing="0"/>
        <w:ind w:firstLine="709"/>
        <w:jc w:val="both"/>
        <w:rPr>
          <w:sz w:val="28"/>
          <w:szCs w:val="28"/>
        </w:rPr>
      </w:pPr>
    </w:p>
    <w:p w:rsidR="0040113F" w:rsidRDefault="0040113F" w:rsidP="00A948C8">
      <w:pPr>
        <w:pStyle w:val="tekstob"/>
        <w:spacing w:before="0" w:beforeAutospacing="0" w:after="120" w:afterAutospacing="0"/>
        <w:ind w:firstLine="709"/>
        <w:jc w:val="both"/>
        <w:rPr>
          <w:sz w:val="28"/>
          <w:szCs w:val="28"/>
        </w:rPr>
      </w:pPr>
    </w:p>
    <w:p w:rsidR="0040113F" w:rsidRDefault="0040113F" w:rsidP="00A948C8">
      <w:pPr>
        <w:pStyle w:val="tekstob"/>
        <w:spacing w:before="0" w:beforeAutospacing="0" w:after="120" w:afterAutospacing="0"/>
        <w:ind w:firstLine="709"/>
        <w:jc w:val="both"/>
        <w:rPr>
          <w:sz w:val="28"/>
          <w:szCs w:val="28"/>
        </w:rPr>
      </w:pPr>
    </w:p>
    <w:p w:rsidR="00C875EB" w:rsidRDefault="00C875EB" w:rsidP="00A948C8">
      <w:pPr>
        <w:pStyle w:val="tekstob"/>
        <w:spacing w:before="0" w:beforeAutospacing="0" w:after="120" w:afterAutospacing="0"/>
        <w:ind w:firstLine="709"/>
        <w:jc w:val="both"/>
        <w:rPr>
          <w:sz w:val="28"/>
          <w:szCs w:val="28"/>
        </w:rPr>
      </w:pPr>
    </w:p>
    <w:p w:rsidR="00C875EB" w:rsidRDefault="00C875EB" w:rsidP="00A948C8">
      <w:pPr>
        <w:pStyle w:val="tekstob"/>
        <w:spacing w:before="0" w:beforeAutospacing="0" w:after="120" w:afterAutospacing="0"/>
        <w:ind w:firstLine="709"/>
        <w:jc w:val="both"/>
        <w:rPr>
          <w:sz w:val="28"/>
          <w:szCs w:val="28"/>
        </w:rPr>
      </w:pPr>
    </w:p>
    <w:p w:rsidR="00C875EB" w:rsidRDefault="00C875EB" w:rsidP="00A948C8">
      <w:pPr>
        <w:pStyle w:val="tekstob"/>
        <w:spacing w:before="0" w:beforeAutospacing="0" w:after="120" w:afterAutospacing="0"/>
        <w:ind w:firstLine="709"/>
        <w:jc w:val="both"/>
        <w:rPr>
          <w:sz w:val="28"/>
          <w:szCs w:val="28"/>
        </w:rPr>
      </w:pPr>
    </w:p>
    <w:p w:rsidR="00C875EB" w:rsidRDefault="00C875EB" w:rsidP="00A948C8">
      <w:pPr>
        <w:pStyle w:val="tekstob"/>
        <w:spacing w:before="0" w:beforeAutospacing="0" w:after="120" w:afterAutospacing="0"/>
        <w:ind w:firstLine="709"/>
        <w:jc w:val="both"/>
        <w:rPr>
          <w:sz w:val="28"/>
          <w:szCs w:val="28"/>
        </w:rPr>
      </w:pPr>
    </w:p>
    <w:p w:rsidR="00C875EB" w:rsidRDefault="00C875EB" w:rsidP="00A948C8">
      <w:pPr>
        <w:pStyle w:val="tekstob"/>
        <w:spacing w:before="0" w:beforeAutospacing="0" w:after="120" w:afterAutospacing="0"/>
        <w:ind w:firstLine="709"/>
        <w:jc w:val="both"/>
        <w:rPr>
          <w:sz w:val="28"/>
          <w:szCs w:val="28"/>
        </w:rPr>
      </w:pPr>
    </w:p>
    <w:p w:rsidR="00C875EB" w:rsidRDefault="00C875EB" w:rsidP="00A948C8">
      <w:pPr>
        <w:pStyle w:val="tekstob"/>
        <w:spacing w:before="0" w:beforeAutospacing="0" w:after="120" w:afterAutospacing="0"/>
        <w:ind w:firstLine="709"/>
        <w:jc w:val="both"/>
        <w:rPr>
          <w:sz w:val="28"/>
          <w:szCs w:val="28"/>
        </w:rPr>
      </w:pPr>
    </w:p>
    <w:p w:rsidR="00C875EB" w:rsidRDefault="00C875EB" w:rsidP="00A948C8">
      <w:pPr>
        <w:pStyle w:val="tekstob"/>
        <w:spacing w:before="0" w:beforeAutospacing="0" w:after="120" w:afterAutospacing="0"/>
        <w:ind w:firstLine="709"/>
        <w:jc w:val="both"/>
        <w:rPr>
          <w:sz w:val="28"/>
          <w:szCs w:val="28"/>
        </w:rPr>
      </w:pPr>
    </w:p>
    <w:p w:rsidR="00C875EB" w:rsidRDefault="00C875EB" w:rsidP="00A948C8">
      <w:pPr>
        <w:pStyle w:val="tekstob"/>
        <w:spacing w:before="0" w:beforeAutospacing="0" w:after="120" w:afterAutospacing="0"/>
        <w:ind w:firstLine="709"/>
        <w:jc w:val="both"/>
        <w:rPr>
          <w:sz w:val="28"/>
          <w:szCs w:val="28"/>
        </w:rPr>
      </w:pPr>
    </w:p>
    <w:p w:rsidR="00612312" w:rsidRDefault="00612312" w:rsidP="000E3FED">
      <w:pPr>
        <w:pStyle w:val="tekstob"/>
        <w:spacing w:before="0" w:beforeAutospacing="0" w:after="120" w:afterAutospacing="0"/>
        <w:ind w:firstLine="709"/>
        <w:jc w:val="right"/>
      </w:pPr>
    </w:p>
    <w:p w:rsidR="00612312" w:rsidRDefault="00612312" w:rsidP="000E3FED">
      <w:pPr>
        <w:pStyle w:val="tekstob"/>
        <w:spacing w:before="0" w:beforeAutospacing="0" w:after="120" w:afterAutospacing="0"/>
        <w:ind w:firstLine="709"/>
        <w:jc w:val="right"/>
      </w:pPr>
    </w:p>
    <w:p w:rsidR="000E3FED" w:rsidRPr="000E3FED" w:rsidRDefault="000E3FED" w:rsidP="000E3FED">
      <w:pPr>
        <w:pStyle w:val="tekstob"/>
        <w:spacing w:before="0" w:beforeAutospacing="0" w:after="120" w:afterAutospacing="0"/>
        <w:ind w:firstLine="709"/>
        <w:jc w:val="right"/>
      </w:pPr>
      <w:r w:rsidRPr="000E3FED">
        <w:lastRenderedPageBreak/>
        <w:t xml:space="preserve">Приложение № </w:t>
      </w:r>
      <w:r w:rsidR="00612312">
        <w:t>1</w:t>
      </w:r>
    </w:p>
    <w:p w:rsidR="000E3FED" w:rsidRPr="000E3FED" w:rsidRDefault="000E3FED" w:rsidP="000E3FED">
      <w:pPr>
        <w:pStyle w:val="tekstob"/>
        <w:spacing w:before="0" w:beforeAutospacing="0" w:after="120" w:afterAutospacing="0"/>
        <w:ind w:firstLine="709"/>
        <w:jc w:val="right"/>
      </w:pPr>
      <w:r w:rsidRPr="000E3FED">
        <w:t xml:space="preserve">к Регламенту работы </w:t>
      </w:r>
    </w:p>
    <w:p w:rsidR="000E3FED" w:rsidRPr="000E3FED" w:rsidRDefault="000E3FED" w:rsidP="000E3FED">
      <w:pPr>
        <w:pStyle w:val="tekstob"/>
        <w:spacing w:before="0" w:beforeAutospacing="0" w:after="120" w:afterAutospacing="0"/>
        <w:ind w:firstLine="709"/>
        <w:jc w:val="right"/>
      </w:pPr>
      <w:r w:rsidRPr="000E3FED">
        <w:t>контрактной службы</w:t>
      </w:r>
    </w:p>
    <w:p w:rsidR="00612312" w:rsidRPr="000E3FED" w:rsidRDefault="00612312" w:rsidP="00612312">
      <w:pPr>
        <w:pStyle w:val="tekstob"/>
        <w:spacing w:before="0" w:beforeAutospacing="0" w:after="12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 проведения закупки у единственного поставщика за наличный расчет подотчетными лицами с последующим возмещением  средств по авансовому отчету</w:t>
      </w:r>
    </w:p>
    <w:p w:rsidR="00612312" w:rsidRDefault="00612312" w:rsidP="00612312">
      <w:pPr>
        <w:pStyle w:val="tekstob"/>
        <w:numPr>
          <w:ilvl w:val="0"/>
          <w:numId w:val="17"/>
        </w:numPr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Закупки на сумму до 100 тысяч рублей, которые предполагается осуществить у единственного поставщика, отражаются в плане-графике. При этом годовой объем закупок  не должен превышать два миллиона рублей.</w:t>
      </w:r>
    </w:p>
    <w:p w:rsidR="00612312" w:rsidRDefault="00612312" w:rsidP="00612312">
      <w:pPr>
        <w:pStyle w:val="tekstob"/>
        <w:numPr>
          <w:ilvl w:val="0"/>
          <w:numId w:val="17"/>
        </w:numPr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Контрактная служба отражает информацию по п. 4 ч.1 ст.93 44-ФЗ и совместно с бухгалтерией отслеживает итоговую сумму по указанному основанию.</w:t>
      </w:r>
    </w:p>
    <w:p w:rsidR="00612312" w:rsidRDefault="00612312" w:rsidP="00612312">
      <w:pPr>
        <w:pStyle w:val="tekstob"/>
        <w:numPr>
          <w:ilvl w:val="0"/>
          <w:numId w:val="17"/>
        </w:numPr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Подотчетное лицо подготавливает служебную записку о необходимости выдать денежные средства в соответствии с потребностями структурного подразделения.</w:t>
      </w:r>
    </w:p>
    <w:p w:rsidR="00612312" w:rsidRDefault="00612312" w:rsidP="00612312">
      <w:pPr>
        <w:pStyle w:val="tekstob"/>
        <w:numPr>
          <w:ilvl w:val="0"/>
          <w:numId w:val="17"/>
        </w:numPr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Сумма, подлежащая выдачи не может превышать 100 тысяч рублей (предельный размер установленный Центральным Банком РФ) </w:t>
      </w:r>
    </w:p>
    <w:p w:rsidR="00612312" w:rsidRDefault="00612312" w:rsidP="00612312">
      <w:pPr>
        <w:pStyle w:val="tekstob"/>
        <w:numPr>
          <w:ilvl w:val="0"/>
          <w:numId w:val="17"/>
        </w:numPr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Служебная записка согласовывается с Отделом анализа и планирования,</w:t>
      </w:r>
      <w:r w:rsidRPr="005D46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Руководителем контрактной службы, Проректором по финансовой и экономической работе. </w:t>
      </w:r>
    </w:p>
    <w:p w:rsidR="00612312" w:rsidRDefault="00612312" w:rsidP="00612312">
      <w:pPr>
        <w:pStyle w:val="tekstob"/>
        <w:numPr>
          <w:ilvl w:val="0"/>
          <w:numId w:val="17"/>
        </w:numPr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Контрактная служба совместно с бухгалтерий ведет учет итоговой суммы, выданной подотчетным лицам.</w:t>
      </w:r>
    </w:p>
    <w:p w:rsidR="00612312" w:rsidRPr="0040113F" w:rsidRDefault="00612312" w:rsidP="00612312">
      <w:pPr>
        <w:pStyle w:val="tekstob"/>
        <w:numPr>
          <w:ilvl w:val="0"/>
          <w:numId w:val="17"/>
        </w:numPr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согласования служебной записки </w:t>
      </w:r>
      <w:r w:rsidRPr="0040113F">
        <w:rPr>
          <w:sz w:val="28"/>
          <w:szCs w:val="28"/>
        </w:rPr>
        <w:t>бухгалтер  выдает подотчетному лицу денежные средства.</w:t>
      </w:r>
    </w:p>
    <w:p w:rsidR="00612312" w:rsidRDefault="00612312" w:rsidP="00612312">
      <w:pPr>
        <w:pStyle w:val="tekstob"/>
        <w:numPr>
          <w:ilvl w:val="0"/>
          <w:numId w:val="17"/>
        </w:numPr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Подотчетное лицо обязано в срок, не превышающий трех рабочих дней  после истечения срока, на который выданы наличные деньги в подотчет или со дня выхода на работу предъявить авансовый отчет.</w:t>
      </w:r>
    </w:p>
    <w:p w:rsidR="00612312" w:rsidRDefault="00612312" w:rsidP="00612312">
      <w:pPr>
        <w:pStyle w:val="tekstob"/>
        <w:spacing w:before="0" w:beforeAutospacing="0" w:after="120" w:afterAutospacing="0"/>
        <w:jc w:val="both"/>
        <w:rPr>
          <w:sz w:val="28"/>
          <w:szCs w:val="28"/>
        </w:rPr>
      </w:pPr>
    </w:p>
    <w:p w:rsidR="00FC1382" w:rsidRDefault="00FC1382" w:rsidP="00FC1382">
      <w:pPr>
        <w:pStyle w:val="tekstob"/>
        <w:spacing w:before="0" w:beforeAutospacing="0" w:after="120" w:afterAutospacing="0"/>
        <w:jc w:val="both"/>
        <w:rPr>
          <w:sz w:val="28"/>
          <w:szCs w:val="28"/>
        </w:rPr>
      </w:pPr>
    </w:p>
    <w:p w:rsidR="00FC1382" w:rsidRDefault="00FC1382" w:rsidP="00FC1382">
      <w:pPr>
        <w:pStyle w:val="tekstob"/>
        <w:spacing w:before="0" w:beforeAutospacing="0" w:after="120" w:afterAutospacing="0"/>
        <w:jc w:val="both"/>
        <w:rPr>
          <w:sz w:val="28"/>
          <w:szCs w:val="28"/>
        </w:rPr>
      </w:pPr>
    </w:p>
    <w:p w:rsidR="00FC1382" w:rsidRDefault="00FC1382" w:rsidP="00FC1382">
      <w:pPr>
        <w:pStyle w:val="tekstob"/>
        <w:spacing w:before="0" w:beforeAutospacing="0" w:after="120" w:afterAutospacing="0"/>
        <w:jc w:val="both"/>
        <w:rPr>
          <w:sz w:val="28"/>
          <w:szCs w:val="28"/>
        </w:rPr>
      </w:pPr>
    </w:p>
    <w:p w:rsidR="00FC1382" w:rsidRDefault="00FC1382" w:rsidP="00FC1382">
      <w:pPr>
        <w:pStyle w:val="tekstob"/>
        <w:spacing w:before="0" w:beforeAutospacing="0" w:after="120" w:afterAutospacing="0"/>
        <w:jc w:val="both"/>
        <w:rPr>
          <w:sz w:val="28"/>
          <w:szCs w:val="28"/>
        </w:rPr>
      </w:pPr>
    </w:p>
    <w:p w:rsidR="00612312" w:rsidRDefault="00612312" w:rsidP="00FC1382">
      <w:pPr>
        <w:pStyle w:val="tekstob"/>
        <w:spacing w:before="0" w:beforeAutospacing="0" w:after="120" w:afterAutospacing="0"/>
        <w:jc w:val="both"/>
        <w:rPr>
          <w:sz w:val="28"/>
          <w:szCs w:val="28"/>
        </w:rPr>
      </w:pPr>
    </w:p>
    <w:p w:rsidR="00612312" w:rsidRDefault="00612312" w:rsidP="00FC1382">
      <w:pPr>
        <w:pStyle w:val="tekstob"/>
        <w:spacing w:before="0" w:beforeAutospacing="0" w:after="120" w:afterAutospacing="0"/>
        <w:jc w:val="both"/>
        <w:rPr>
          <w:sz w:val="28"/>
          <w:szCs w:val="28"/>
        </w:rPr>
      </w:pPr>
    </w:p>
    <w:p w:rsidR="00FC1382" w:rsidRDefault="00FC1382" w:rsidP="00FC1382">
      <w:pPr>
        <w:pStyle w:val="tekstob"/>
        <w:spacing w:before="0" w:beforeAutospacing="0" w:after="120" w:afterAutospacing="0"/>
        <w:jc w:val="both"/>
        <w:rPr>
          <w:sz w:val="28"/>
          <w:szCs w:val="28"/>
        </w:rPr>
      </w:pPr>
    </w:p>
    <w:p w:rsidR="00FC1382" w:rsidRDefault="00FC1382" w:rsidP="00FC1382">
      <w:pPr>
        <w:pStyle w:val="tekstob"/>
        <w:spacing w:before="0" w:beforeAutospacing="0" w:after="120" w:afterAutospacing="0"/>
        <w:jc w:val="both"/>
        <w:rPr>
          <w:sz w:val="28"/>
          <w:szCs w:val="28"/>
        </w:rPr>
      </w:pPr>
    </w:p>
    <w:p w:rsidR="000E3FED" w:rsidRPr="000E3FED" w:rsidRDefault="000E3FED" w:rsidP="000E3FED">
      <w:pPr>
        <w:pStyle w:val="tekstob"/>
        <w:spacing w:before="0" w:beforeAutospacing="0" w:after="120" w:afterAutospacing="0"/>
        <w:ind w:firstLine="709"/>
        <w:jc w:val="right"/>
      </w:pPr>
      <w:r w:rsidRPr="000E3FED">
        <w:lastRenderedPageBreak/>
        <w:t xml:space="preserve">Приложение № </w:t>
      </w:r>
      <w:r w:rsidR="00612312">
        <w:t>2</w:t>
      </w:r>
      <w:r w:rsidR="0073704D">
        <w:t xml:space="preserve"> </w:t>
      </w:r>
    </w:p>
    <w:p w:rsidR="000E3FED" w:rsidRPr="000E3FED" w:rsidRDefault="000E3FED" w:rsidP="000E3FED">
      <w:pPr>
        <w:pStyle w:val="tekstob"/>
        <w:spacing w:before="0" w:beforeAutospacing="0" w:after="120" w:afterAutospacing="0"/>
        <w:ind w:firstLine="709"/>
        <w:jc w:val="right"/>
      </w:pPr>
      <w:r w:rsidRPr="000E3FED">
        <w:t xml:space="preserve">к Регламенту работы </w:t>
      </w:r>
    </w:p>
    <w:p w:rsidR="000E3FED" w:rsidRPr="000E3FED" w:rsidRDefault="000E3FED" w:rsidP="000E3FED">
      <w:pPr>
        <w:pStyle w:val="tekstob"/>
        <w:spacing w:before="0" w:beforeAutospacing="0" w:after="120" w:afterAutospacing="0"/>
        <w:ind w:firstLine="709"/>
        <w:jc w:val="right"/>
      </w:pPr>
      <w:r w:rsidRPr="000E3FED">
        <w:t>контрактной службы</w:t>
      </w:r>
    </w:p>
    <w:p w:rsidR="00FC1382" w:rsidRDefault="00FC1382" w:rsidP="00FC1382">
      <w:pPr>
        <w:pStyle w:val="tekstob"/>
        <w:spacing w:before="0" w:beforeAutospacing="0" w:after="120" w:afterAutospacing="0"/>
        <w:jc w:val="both"/>
        <w:rPr>
          <w:sz w:val="28"/>
          <w:szCs w:val="28"/>
        </w:rPr>
      </w:pPr>
    </w:p>
    <w:p w:rsidR="00612312" w:rsidRPr="000E3FED" w:rsidRDefault="00612312" w:rsidP="00612312">
      <w:pPr>
        <w:pStyle w:val="tekstob"/>
        <w:spacing w:before="0" w:beforeAutospacing="0" w:after="120" w:afterAutospacing="0"/>
        <w:ind w:firstLine="709"/>
        <w:jc w:val="center"/>
        <w:rPr>
          <w:b/>
          <w:sz w:val="28"/>
          <w:szCs w:val="28"/>
        </w:rPr>
      </w:pPr>
      <w:r w:rsidRPr="000E3FED">
        <w:rPr>
          <w:b/>
          <w:sz w:val="28"/>
          <w:szCs w:val="28"/>
        </w:rPr>
        <w:t>Порядок согласования договора  (контракта) на поставку товара, оказания услуг, выполнения работ.</w:t>
      </w:r>
    </w:p>
    <w:p w:rsidR="00612312" w:rsidRDefault="00612312" w:rsidP="00612312">
      <w:pPr>
        <w:pStyle w:val="tekstob"/>
        <w:numPr>
          <w:ilvl w:val="0"/>
          <w:numId w:val="16"/>
        </w:numPr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 назначает ответственное лицо (исполнителя договора)</w:t>
      </w:r>
    </w:p>
    <w:p w:rsidR="00612312" w:rsidRDefault="00612312" w:rsidP="00612312">
      <w:pPr>
        <w:pStyle w:val="tekstob"/>
        <w:numPr>
          <w:ilvl w:val="0"/>
          <w:numId w:val="16"/>
        </w:numPr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договора запрашивает у контрагентов коммерческие предложение в количестве инее менее 3-х штук</w:t>
      </w:r>
    </w:p>
    <w:p w:rsidR="00612312" w:rsidRPr="00285CFD" w:rsidRDefault="00612312" w:rsidP="00612312">
      <w:pPr>
        <w:pStyle w:val="tekstob"/>
        <w:numPr>
          <w:ilvl w:val="0"/>
          <w:numId w:val="16"/>
        </w:numPr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контрагентом, предложивший наименьшую цену, заключается договор. </w:t>
      </w:r>
    </w:p>
    <w:p w:rsidR="00612312" w:rsidRDefault="00612312" w:rsidP="00612312">
      <w:pPr>
        <w:pStyle w:val="tekstob"/>
        <w:numPr>
          <w:ilvl w:val="0"/>
          <w:numId w:val="16"/>
        </w:numPr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 момента подписания  договора (контракта) руководителями Университета, такой договор считается проектом.</w:t>
      </w:r>
    </w:p>
    <w:p w:rsidR="00612312" w:rsidRDefault="00612312" w:rsidP="00612312">
      <w:pPr>
        <w:pStyle w:val="tekstob"/>
        <w:numPr>
          <w:ilvl w:val="0"/>
          <w:numId w:val="16"/>
        </w:numPr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 проекту договора (контракта) в обязательном порядке прилагается лист согласования, установленной формы.</w:t>
      </w:r>
    </w:p>
    <w:p w:rsidR="00612312" w:rsidRDefault="00612312" w:rsidP="00612312">
      <w:pPr>
        <w:pStyle w:val="tekstob"/>
        <w:numPr>
          <w:ilvl w:val="0"/>
          <w:numId w:val="16"/>
        </w:numPr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Проект договора должен быть согласован:  Руководителем подразделения, сотрудником Отдела анализа и планирования, Начальником УОПР, Руководителем контрактной службы, Проректор по финансовой и экономической работе.</w:t>
      </w:r>
    </w:p>
    <w:p w:rsidR="00612312" w:rsidRDefault="00612312" w:rsidP="00612312">
      <w:pPr>
        <w:pStyle w:val="tekstob"/>
        <w:numPr>
          <w:ilvl w:val="0"/>
          <w:numId w:val="16"/>
        </w:numPr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Сотрудник Отдела анализа и планирования проверяет соответствие  предполагаемой закупки с планом финансово-хозяйственной деятельности.</w:t>
      </w:r>
    </w:p>
    <w:p w:rsidR="00612312" w:rsidRDefault="00612312" w:rsidP="00612312">
      <w:pPr>
        <w:pStyle w:val="tekstob"/>
        <w:numPr>
          <w:ilvl w:val="0"/>
          <w:numId w:val="16"/>
        </w:numPr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контрактной службы проверяет соответствие  предполагаемой закупки с планом закупок и планом-графиком, регистрирует договор в журнале регистрации, определяет основание и способ закупки. В случае отсутствия закупки в планах, вносит закупку в планы и, не ранее  установленного законом срок,  регистрирует договор.</w:t>
      </w:r>
    </w:p>
    <w:p w:rsidR="00612312" w:rsidRDefault="00612312" w:rsidP="00612312">
      <w:pPr>
        <w:pStyle w:val="tekstob"/>
        <w:numPr>
          <w:ilvl w:val="0"/>
          <w:numId w:val="16"/>
        </w:numPr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подписанного  листа согласования проект договора передается на подпись ректору/проректору по АХР.</w:t>
      </w:r>
    </w:p>
    <w:p w:rsidR="00612312" w:rsidRDefault="00612312" w:rsidP="00612312">
      <w:pPr>
        <w:pStyle w:val="tekstob"/>
        <w:numPr>
          <w:ilvl w:val="0"/>
          <w:numId w:val="16"/>
        </w:numPr>
        <w:spacing w:before="0" w:beforeAutospacing="0" w:after="120" w:afterAutospacing="0"/>
        <w:jc w:val="both"/>
        <w:rPr>
          <w:sz w:val="28"/>
          <w:szCs w:val="28"/>
        </w:rPr>
      </w:pPr>
      <w:r w:rsidRPr="007B38CD">
        <w:rPr>
          <w:sz w:val="28"/>
          <w:szCs w:val="28"/>
        </w:rPr>
        <w:t xml:space="preserve"> Исполнитель договора своевременно информирует Проректора по АХР о поставк</w:t>
      </w:r>
      <w:r>
        <w:rPr>
          <w:sz w:val="28"/>
          <w:szCs w:val="28"/>
        </w:rPr>
        <w:t>е</w:t>
      </w:r>
      <w:r w:rsidRPr="007B38CD">
        <w:rPr>
          <w:sz w:val="28"/>
          <w:szCs w:val="28"/>
        </w:rPr>
        <w:t xml:space="preserve"> товара</w:t>
      </w:r>
      <w:r>
        <w:rPr>
          <w:sz w:val="28"/>
          <w:szCs w:val="28"/>
        </w:rPr>
        <w:t>,</w:t>
      </w:r>
      <w:r w:rsidRPr="007B38CD">
        <w:rPr>
          <w:sz w:val="28"/>
          <w:szCs w:val="28"/>
        </w:rPr>
        <w:t xml:space="preserve"> уча</w:t>
      </w:r>
      <w:r>
        <w:rPr>
          <w:sz w:val="28"/>
          <w:szCs w:val="28"/>
        </w:rPr>
        <w:t>с</w:t>
      </w:r>
      <w:r w:rsidRPr="007B38CD">
        <w:rPr>
          <w:sz w:val="28"/>
          <w:szCs w:val="28"/>
        </w:rPr>
        <w:t>твует в приемке товара</w:t>
      </w:r>
      <w:r>
        <w:rPr>
          <w:sz w:val="28"/>
          <w:szCs w:val="28"/>
        </w:rPr>
        <w:t>.</w:t>
      </w:r>
    </w:p>
    <w:p w:rsidR="00612312" w:rsidRPr="007B38CD" w:rsidRDefault="00612312" w:rsidP="00612312">
      <w:pPr>
        <w:pStyle w:val="tekstob"/>
        <w:numPr>
          <w:ilvl w:val="0"/>
          <w:numId w:val="16"/>
        </w:numPr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Исполнитель договора контролирует оплату по договору.</w:t>
      </w:r>
    </w:p>
    <w:p w:rsidR="00FC1382" w:rsidRDefault="00FC1382" w:rsidP="00FC1382">
      <w:pPr>
        <w:pStyle w:val="tekstob"/>
        <w:spacing w:before="0" w:beforeAutospacing="0" w:after="120" w:afterAutospacing="0"/>
        <w:jc w:val="both"/>
        <w:rPr>
          <w:sz w:val="28"/>
          <w:szCs w:val="28"/>
        </w:rPr>
      </w:pPr>
    </w:p>
    <w:p w:rsidR="00FC1382" w:rsidRDefault="00FC1382" w:rsidP="00FC1382">
      <w:pPr>
        <w:pStyle w:val="tekstob"/>
        <w:spacing w:before="0" w:beforeAutospacing="0" w:after="120" w:afterAutospacing="0"/>
        <w:jc w:val="both"/>
        <w:rPr>
          <w:sz w:val="28"/>
          <w:szCs w:val="28"/>
        </w:rPr>
      </w:pPr>
    </w:p>
    <w:p w:rsidR="00FC1382" w:rsidRDefault="00FC1382" w:rsidP="00FC1382">
      <w:pPr>
        <w:pStyle w:val="tekstob"/>
        <w:spacing w:before="0" w:beforeAutospacing="0" w:after="120" w:afterAutospacing="0"/>
        <w:jc w:val="both"/>
        <w:rPr>
          <w:sz w:val="28"/>
          <w:szCs w:val="28"/>
        </w:rPr>
      </w:pPr>
    </w:p>
    <w:p w:rsidR="00FC1382" w:rsidRPr="00B22662" w:rsidRDefault="00FC1382" w:rsidP="00FC1382">
      <w:pPr>
        <w:pStyle w:val="tekstob"/>
        <w:spacing w:before="0" w:beforeAutospacing="0" w:after="120" w:afterAutospacing="0"/>
        <w:jc w:val="both"/>
        <w:rPr>
          <w:sz w:val="28"/>
          <w:szCs w:val="28"/>
        </w:rPr>
      </w:pPr>
    </w:p>
    <w:sectPr w:rsidR="00FC1382" w:rsidRPr="00B22662" w:rsidSect="00E07056">
      <w:headerReference w:type="even" r:id="rId8"/>
      <w:headerReference w:type="default" r:id="rId9"/>
      <w:pgSz w:w="11906" w:h="16838" w:code="9"/>
      <w:pgMar w:top="1134" w:right="850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780" w:rsidRDefault="00A32780">
      <w:r>
        <w:separator/>
      </w:r>
    </w:p>
  </w:endnote>
  <w:endnote w:type="continuationSeparator" w:id="0">
    <w:p w:rsidR="00A32780" w:rsidRDefault="00A32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780" w:rsidRDefault="00A32780">
      <w:r>
        <w:separator/>
      </w:r>
    </w:p>
  </w:footnote>
  <w:footnote w:type="continuationSeparator" w:id="0">
    <w:p w:rsidR="00A32780" w:rsidRDefault="00A327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B48" w:rsidRDefault="001C048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72B4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72B48" w:rsidRDefault="00672B4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B48" w:rsidRDefault="001C048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72B4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0113F">
      <w:rPr>
        <w:rStyle w:val="a6"/>
        <w:noProof/>
      </w:rPr>
      <w:t>8</w:t>
    </w:r>
    <w:r>
      <w:rPr>
        <w:rStyle w:val="a6"/>
      </w:rPr>
      <w:fldChar w:fldCharType="end"/>
    </w:r>
  </w:p>
  <w:p w:rsidR="00672B48" w:rsidRDefault="00672B4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1375C"/>
    <w:multiLevelType w:val="hybridMultilevel"/>
    <w:tmpl w:val="15EA0CCE"/>
    <w:lvl w:ilvl="0" w:tplc="3A9A859C">
      <w:start w:val="1"/>
      <w:numFmt w:val="upperRoman"/>
      <w:lvlText w:val="%1."/>
      <w:lvlJc w:val="right"/>
      <w:pPr>
        <w:tabs>
          <w:tab w:val="num" w:pos="322"/>
        </w:tabs>
        <w:ind w:left="322" w:hanging="180"/>
      </w:pPr>
      <w:rPr>
        <w:rFonts w:hint="default"/>
      </w:rPr>
    </w:lvl>
    <w:lvl w:ilvl="1" w:tplc="3B36D64A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EC1F8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0E5628"/>
    <w:multiLevelType w:val="hybridMultilevel"/>
    <w:tmpl w:val="75E8AD10"/>
    <w:lvl w:ilvl="0" w:tplc="6B1C7D46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E9D2971"/>
    <w:multiLevelType w:val="hybridMultilevel"/>
    <w:tmpl w:val="174292F6"/>
    <w:lvl w:ilvl="0" w:tplc="0E8C5BF4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>
    <w:nsid w:val="214B700E"/>
    <w:multiLevelType w:val="hybridMultilevel"/>
    <w:tmpl w:val="B2C496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31ACA"/>
    <w:multiLevelType w:val="hybridMultilevel"/>
    <w:tmpl w:val="CC66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6701D"/>
    <w:multiLevelType w:val="multilevel"/>
    <w:tmpl w:val="C3E4A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40D863A9"/>
    <w:multiLevelType w:val="hybridMultilevel"/>
    <w:tmpl w:val="D1B820D8"/>
    <w:lvl w:ilvl="0" w:tplc="665E8D8C">
      <w:start w:val="6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4C4364C2"/>
    <w:multiLevelType w:val="hybridMultilevel"/>
    <w:tmpl w:val="754A119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506B5DC8"/>
    <w:multiLevelType w:val="hybridMultilevel"/>
    <w:tmpl w:val="29920B68"/>
    <w:lvl w:ilvl="0" w:tplc="D5AA57EE">
      <w:start w:val="1"/>
      <w:numFmt w:val="bullet"/>
      <w:lvlText w:val="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F9166D"/>
    <w:multiLevelType w:val="hybridMultilevel"/>
    <w:tmpl w:val="9EE8A7E6"/>
    <w:lvl w:ilvl="0" w:tplc="9D0E95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5DA01B8B"/>
    <w:multiLevelType w:val="hybridMultilevel"/>
    <w:tmpl w:val="D1B820D8"/>
    <w:lvl w:ilvl="0" w:tplc="665E8D8C">
      <w:start w:val="6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5F7733D9"/>
    <w:multiLevelType w:val="hybridMultilevel"/>
    <w:tmpl w:val="634A67F6"/>
    <w:lvl w:ilvl="0" w:tplc="9C6C6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9204EC3"/>
    <w:multiLevelType w:val="hybridMultilevel"/>
    <w:tmpl w:val="C02E2BCE"/>
    <w:lvl w:ilvl="0" w:tplc="EE9C9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E96580"/>
    <w:multiLevelType w:val="multilevel"/>
    <w:tmpl w:val="9FC82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D400B09"/>
    <w:multiLevelType w:val="hybridMultilevel"/>
    <w:tmpl w:val="F7EA8ADA"/>
    <w:lvl w:ilvl="0" w:tplc="67721F6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>
    <w:nsid w:val="71701C05"/>
    <w:multiLevelType w:val="hybridMultilevel"/>
    <w:tmpl w:val="78D2A172"/>
    <w:lvl w:ilvl="0" w:tplc="AF2A4B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736E06E0"/>
    <w:multiLevelType w:val="hybridMultilevel"/>
    <w:tmpl w:val="78C0E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4"/>
  </w:num>
  <w:num w:numId="11">
    <w:abstractNumId w:val="13"/>
  </w:num>
  <w:num w:numId="12">
    <w:abstractNumId w:val="3"/>
  </w:num>
  <w:num w:numId="13">
    <w:abstractNumId w:val="16"/>
  </w:num>
  <w:num w:numId="14">
    <w:abstractNumId w:val="6"/>
  </w:num>
  <w:num w:numId="15">
    <w:abstractNumId w:val="10"/>
  </w:num>
  <w:num w:numId="16">
    <w:abstractNumId w:val="1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026"/>
    <w:rsid w:val="00017224"/>
    <w:rsid w:val="00023935"/>
    <w:rsid w:val="00047627"/>
    <w:rsid w:val="000565D0"/>
    <w:rsid w:val="000B4E88"/>
    <w:rsid w:val="000C6EB3"/>
    <w:rsid w:val="000D72CD"/>
    <w:rsid w:val="000D7F00"/>
    <w:rsid w:val="000E0CFA"/>
    <w:rsid w:val="000E3FED"/>
    <w:rsid w:val="000F44A2"/>
    <w:rsid w:val="000F66BF"/>
    <w:rsid w:val="001132BF"/>
    <w:rsid w:val="00113AD2"/>
    <w:rsid w:val="001143EF"/>
    <w:rsid w:val="00122BBC"/>
    <w:rsid w:val="001267CA"/>
    <w:rsid w:val="00127D70"/>
    <w:rsid w:val="001365E0"/>
    <w:rsid w:val="00142FA7"/>
    <w:rsid w:val="00155310"/>
    <w:rsid w:val="00157C14"/>
    <w:rsid w:val="001677F6"/>
    <w:rsid w:val="00172F62"/>
    <w:rsid w:val="001855B7"/>
    <w:rsid w:val="00187A70"/>
    <w:rsid w:val="00195C73"/>
    <w:rsid w:val="001C0488"/>
    <w:rsid w:val="0022128C"/>
    <w:rsid w:val="0023459B"/>
    <w:rsid w:val="00242A0E"/>
    <w:rsid w:val="00273157"/>
    <w:rsid w:val="00277FD0"/>
    <w:rsid w:val="00285CFD"/>
    <w:rsid w:val="00286E7B"/>
    <w:rsid w:val="0029005E"/>
    <w:rsid w:val="002B08C3"/>
    <w:rsid w:val="002C3538"/>
    <w:rsid w:val="002D1F8D"/>
    <w:rsid w:val="00322969"/>
    <w:rsid w:val="00330725"/>
    <w:rsid w:val="00356DED"/>
    <w:rsid w:val="003655A1"/>
    <w:rsid w:val="00391B00"/>
    <w:rsid w:val="0039381C"/>
    <w:rsid w:val="00397515"/>
    <w:rsid w:val="003C2E63"/>
    <w:rsid w:val="003D6934"/>
    <w:rsid w:val="0040113F"/>
    <w:rsid w:val="0040471F"/>
    <w:rsid w:val="00406AE8"/>
    <w:rsid w:val="004308B7"/>
    <w:rsid w:val="00435997"/>
    <w:rsid w:val="00451956"/>
    <w:rsid w:val="0046253C"/>
    <w:rsid w:val="00465C99"/>
    <w:rsid w:val="0047783E"/>
    <w:rsid w:val="00480E19"/>
    <w:rsid w:val="00483482"/>
    <w:rsid w:val="004836CB"/>
    <w:rsid w:val="00493BC3"/>
    <w:rsid w:val="00495AF8"/>
    <w:rsid w:val="00495CA1"/>
    <w:rsid w:val="0049745A"/>
    <w:rsid w:val="004B5D03"/>
    <w:rsid w:val="004B7FDA"/>
    <w:rsid w:val="004F2173"/>
    <w:rsid w:val="004F373B"/>
    <w:rsid w:val="004F655D"/>
    <w:rsid w:val="005156E8"/>
    <w:rsid w:val="005369BF"/>
    <w:rsid w:val="00542104"/>
    <w:rsid w:val="00542FA7"/>
    <w:rsid w:val="0054521E"/>
    <w:rsid w:val="0055465C"/>
    <w:rsid w:val="00555358"/>
    <w:rsid w:val="00596A51"/>
    <w:rsid w:val="005A6A90"/>
    <w:rsid w:val="005B3B47"/>
    <w:rsid w:val="005C2C14"/>
    <w:rsid w:val="005D4668"/>
    <w:rsid w:val="005D69B4"/>
    <w:rsid w:val="005E76FB"/>
    <w:rsid w:val="00612312"/>
    <w:rsid w:val="0063202B"/>
    <w:rsid w:val="006508D1"/>
    <w:rsid w:val="0065766B"/>
    <w:rsid w:val="00665F1C"/>
    <w:rsid w:val="006726D5"/>
    <w:rsid w:val="00672B48"/>
    <w:rsid w:val="00672E5E"/>
    <w:rsid w:val="00692238"/>
    <w:rsid w:val="006A56AA"/>
    <w:rsid w:val="006A60D4"/>
    <w:rsid w:val="006B0A77"/>
    <w:rsid w:val="006C71D1"/>
    <w:rsid w:val="006D0B2F"/>
    <w:rsid w:val="006D30A3"/>
    <w:rsid w:val="006E04DE"/>
    <w:rsid w:val="006E18CC"/>
    <w:rsid w:val="006F23A3"/>
    <w:rsid w:val="006F31F3"/>
    <w:rsid w:val="006F7C19"/>
    <w:rsid w:val="0070261C"/>
    <w:rsid w:val="00732450"/>
    <w:rsid w:val="0073704D"/>
    <w:rsid w:val="00760B8D"/>
    <w:rsid w:val="007A3E03"/>
    <w:rsid w:val="007B38CD"/>
    <w:rsid w:val="007C0A65"/>
    <w:rsid w:val="007C5D72"/>
    <w:rsid w:val="007F7389"/>
    <w:rsid w:val="0081718A"/>
    <w:rsid w:val="00847CA9"/>
    <w:rsid w:val="00852F47"/>
    <w:rsid w:val="00855F2A"/>
    <w:rsid w:val="008618E5"/>
    <w:rsid w:val="00862017"/>
    <w:rsid w:val="008654B0"/>
    <w:rsid w:val="00884BD3"/>
    <w:rsid w:val="00895935"/>
    <w:rsid w:val="00897A79"/>
    <w:rsid w:val="008F7FCC"/>
    <w:rsid w:val="0090444E"/>
    <w:rsid w:val="009345CF"/>
    <w:rsid w:val="009421F5"/>
    <w:rsid w:val="00970B58"/>
    <w:rsid w:val="00970E6A"/>
    <w:rsid w:val="00975B56"/>
    <w:rsid w:val="009A126F"/>
    <w:rsid w:val="009B6F8D"/>
    <w:rsid w:val="009C7D5F"/>
    <w:rsid w:val="009F0471"/>
    <w:rsid w:val="009F4BF9"/>
    <w:rsid w:val="00A01D79"/>
    <w:rsid w:val="00A04FAB"/>
    <w:rsid w:val="00A06FEE"/>
    <w:rsid w:val="00A11D58"/>
    <w:rsid w:val="00A255BA"/>
    <w:rsid w:val="00A32780"/>
    <w:rsid w:val="00A34AA8"/>
    <w:rsid w:val="00A51862"/>
    <w:rsid w:val="00A72D7A"/>
    <w:rsid w:val="00A91D97"/>
    <w:rsid w:val="00A948C8"/>
    <w:rsid w:val="00AB5D5B"/>
    <w:rsid w:val="00AB70D6"/>
    <w:rsid w:val="00AB7FCE"/>
    <w:rsid w:val="00AC1E0B"/>
    <w:rsid w:val="00AC467E"/>
    <w:rsid w:val="00AD43D6"/>
    <w:rsid w:val="00AE05E1"/>
    <w:rsid w:val="00AF2D5B"/>
    <w:rsid w:val="00AF396D"/>
    <w:rsid w:val="00B05E94"/>
    <w:rsid w:val="00B10723"/>
    <w:rsid w:val="00B152E6"/>
    <w:rsid w:val="00B16967"/>
    <w:rsid w:val="00B22662"/>
    <w:rsid w:val="00B22B91"/>
    <w:rsid w:val="00B614B8"/>
    <w:rsid w:val="00B61B15"/>
    <w:rsid w:val="00B7053C"/>
    <w:rsid w:val="00B719C6"/>
    <w:rsid w:val="00B76944"/>
    <w:rsid w:val="00B84128"/>
    <w:rsid w:val="00B873DD"/>
    <w:rsid w:val="00B919E8"/>
    <w:rsid w:val="00B97A88"/>
    <w:rsid w:val="00BA08D8"/>
    <w:rsid w:val="00BB6740"/>
    <w:rsid w:val="00BC1C64"/>
    <w:rsid w:val="00BC25A8"/>
    <w:rsid w:val="00BE332E"/>
    <w:rsid w:val="00C05F4D"/>
    <w:rsid w:val="00C07B35"/>
    <w:rsid w:val="00C15111"/>
    <w:rsid w:val="00C26334"/>
    <w:rsid w:val="00C422CE"/>
    <w:rsid w:val="00C51A49"/>
    <w:rsid w:val="00C54B49"/>
    <w:rsid w:val="00C54E80"/>
    <w:rsid w:val="00C603CC"/>
    <w:rsid w:val="00C875EB"/>
    <w:rsid w:val="00C95403"/>
    <w:rsid w:val="00CC07B5"/>
    <w:rsid w:val="00CC5A9B"/>
    <w:rsid w:val="00CD31D8"/>
    <w:rsid w:val="00CD597F"/>
    <w:rsid w:val="00CD5FA6"/>
    <w:rsid w:val="00CE2564"/>
    <w:rsid w:val="00D14026"/>
    <w:rsid w:val="00D17719"/>
    <w:rsid w:val="00D2032B"/>
    <w:rsid w:val="00D243A7"/>
    <w:rsid w:val="00D24AF3"/>
    <w:rsid w:val="00D24C41"/>
    <w:rsid w:val="00D24D66"/>
    <w:rsid w:val="00D3005E"/>
    <w:rsid w:val="00D36426"/>
    <w:rsid w:val="00D62AC6"/>
    <w:rsid w:val="00D64A9F"/>
    <w:rsid w:val="00D64FF1"/>
    <w:rsid w:val="00D67C21"/>
    <w:rsid w:val="00D72A3A"/>
    <w:rsid w:val="00D83E4F"/>
    <w:rsid w:val="00DD5FF0"/>
    <w:rsid w:val="00DE5698"/>
    <w:rsid w:val="00E07056"/>
    <w:rsid w:val="00E10E18"/>
    <w:rsid w:val="00E1617B"/>
    <w:rsid w:val="00E257CD"/>
    <w:rsid w:val="00E63F10"/>
    <w:rsid w:val="00EA05F9"/>
    <w:rsid w:val="00EB45AC"/>
    <w:rsid w:val="00EC41D8"/>
    <w:rsid w:val="00EC61CC"/>
    <w:rsid w:val="00EC7B7E"/>
    <w:rsid w:val="00EF4E3A"/>
    <w:rsid w:val="00F17207"/>
    <w:rsid w:val="00F204C0"/>
    <w:rsid w:val="00F21A53"/>
    <w:rsid w:val="00F41287"/>
    <w:rsid w:val="00F419E3"/>
    <w:rsid w:val="00F47201"/>
    <w:rsid w:val="00F55508"/>
    <w:rsid w:val="00F84138"/>
    <w:rsid w:val="00F8764E"/>
    <w:rsid w:val="00F92158"/>
    <w:rsid w:val="00F94DAE"/>
    <w:rsid w:val="00F960CF"/>
    <w:rsid w:val="00FA55EE"/>
    <w:rsid w:val="00FB7080"/>
    <w:rsid w:val="00FC1382"/>
    <w:rsid w:val="00FC5A33"/>
    <w:rsid w:val="00FD2498"/>
    <w:rsid w:val="00FE3893"/>
    <w:rsid w:val="00FE5DC4"/>
    <w:rsid w:val="00FE6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207"/>
    <w:rPr>
      <w:sz w:val="24"/>
      <w:szCs w:val="24"/>
    </w:rPr>
  </w:style>
  <w:style w:type="paragraph" w:styleId="1">
    <w:name w:val="heading 1"/>
    <w:basedOn w:val="a"/>
    <w:next w:val="a"/>
    <w:qFormat/>
    <w:rsid w:val="00F17207"/>
    <w:pPr>
      <w:keepNext/>
      <w:overflowPunct w:val="0"/>
      <w:autoSpaceDE w:val="0"/>
      <w:autoSpaceDN w:val="0"/>
      <w:adjustRightInd w:val="0"/>
      <w:spacing w:after="120"/>
      <w:ind w:right="-143" w:firstLine="709"/>
      <w:outlineLvl w:val="0"/>
    </w:pPr>
    <w:rPr>
      <w:b/>
      <w:color w:val="000000"/>
      <w:sz w:val="40"/>
    </w:rPr>
  </w:style>
  <w:style w:type="paragraph" w:styleId="2">
    <w:name w:val="heading 2"/>
    <w:basedOn w:val="a"/>
    <w:next w:val="a"/>
    <w:qFormat/>
    <w:rsid w:val="00F17207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17207"/>
    <w:pPr>
      <w:ind w:firstLine="708"/>
      <w:jc w:val="both"/>
    </w:pPr>
    <w:rPr>
      <w:sz w:val="28"/>
    </w:rPr>
  </w:style>
  <w:style w:type="paragraph" w:styleId="a4">
    <w:name w:val="Body Text"/>
    <w:basedOn w:val="a"/>
    <w:rsid w:val="00F17207"/>
    <w:pPr>
      <w:jc w:val="both"/>
    </w:pPr>
    <w:rPr>
      <w:sz w:val="28"/>
    </w:rPr>
  </w:style>
  <w:style w:type="paragraph" w:styleId="20">
    <w:name w:val="Body Text 2"/>
    <w:basedOn w:val="a"/>
    <w:rsid w:val="00F17207"/>
    <w:pPr>
      <w:jc w:val="center"/>
    </w:pPr>
    <w:rPr>
      <w:b/>
      <w:bCs/>
      <w:sz w:val="28"/>
    </w:rPr>
  </w:style>
  <w:style w:type="paragraph" w:styleId="a5">
    <w:name w:val="header"/>
    <w:basedOn w:val="a"/>
    <w:rsid w:val="00F1720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17207"/>
  </w:style>
  <w:style w:type="paragraph" w:styleId="a7">
    <w:name w:val="Balloon Text"/>
    <w:basedOn w:val="a"/>
    <w:semiHidden/>
    <w:rsid w:val="00CD31D8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05F4D"/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rsid w:val="00C05F4D"/>
    <w:rPr>
      <w:color w:val="0000FF"/>
      <w:u w:val="single"/>
    </w:rPr>
  </w:style>
  <w:style w:type="paragraph" w:customStyle="1" w:styleId="10">
    <w:name w:val="заголовок 1"/>
    <w:basedOn w:val="a"/>
    <w:next w:val="a"/>
    <w:rsid w:val="00F55508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a9">
    <w:name w:val="Письмо"/>
    <w:basedOn w:val="a"/>
    <w:rsid w:val="00F55508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customStyle="1" w:styleId="Default">
    <w:name w:val="Default"/>
    <w:rsid w:val="00FB708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username">
    <w:name w:val="username"/>
    <w:basedOn w:val="a0"/>
    <w:rsid w:val="00F8764E"/>
  </w:style>
  <w:style w:type="character" w:customStyle="1" w:styleId="datetime">
    <w:name w:val="datetime"/>
    <w:basedOn w:val="a0"/>
    <w:rsid w:val="00F8764E"/>
  </w:style>
  <w:style w:type="paragraph" w:styleId="aa">
    <w:name w:val="No Spacing"/>
    <w:qFormat/>
    <w:rsid w:val="00F960CF"/>
    <w:rPr>
      <w:rFonts w:ascii="Calibri" w:eastAsia="Calibri" w:hAnsi="Calibri"/>
      <w:sz w:val="22"/>
      <w:szCs w:val="22"/>
      <w:lang w:eastAsia="en-US"/>
    </w:rPr>
  </w:style>
  <w:style w:type="paragraph" w:customStyle="1" w:styleId="tekstob">
    <w:name w:val="tekstob"/>
    <w:basedOn w:val="a"/>
    <w:rsid w:val="00A948C8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A948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A948C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DD5F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7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2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9970E-3A53-4C1D-8E88-A24CAC146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3571</Words>
  <Characters>20358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user</cp:lastModifiedBy>
  <cp:revision>2</cp:revision>
  <cp:lastPrinted>2017-02-22T04:43:00Z</cp:lastPrinted>
  <dcterms:created xsi:type="dcterms:W3CDTF">2017-02-22T05:58:00Z</dcterms:created>
  <dcterms:modified xsi:type="dcterms:W3CDTF">2017-02-22T05:58:00Z</dcterms:modified>
</cp:coreProperties>
</file>